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9B2FD" w14:textId="77777777" w:rsidR="00CB11C4" w:rsidRDefault="00CB11C4">
      <w:pPr>
        <w:pStyle w:val="Corpotesto"/>
      </w:pPr>
    </w:p>
    <w:p w14:paraId="67548546" w14:textId="77777777" w:rsidR="00CB11C4" w:rsidRDefault="00CB11C4">
      <w:pPr>
        <w:pStyle w:val="Corpotesto"/>
        <w:jc w:val="center"/>
      </w:pPr>
    </w:p>
    <w:tbl>
      <w:tblPr>
        <w:tblW w:w="9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38"/>
        <w:gridCol w:w="3218"/>
        <w:gridCol w:w="1500"/>
        <w:gridCol w:w="924"/>
        <w:gridCol w:w="1058"/>
        <w:gridCol w:w="922"/>
      </w:tblGrid>
      <w:tr w:rsidR="00CB11C4" w14:paraId="30C35A4B" w14:textId="77777777" w:rsidTr="00A31403">
        <w:trPr>
          <w:trHeight w:val="3120"/>
        </w:trPr>
        <w:tc>
          <w:tcPr>
            <w:tcW w:w="9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9C7D1" w14:textId="77777777" w:rsidR="00CB11C4" w:rsidRDefault="002D4DCD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PROGRAMMA FINALE</w:t>
            </w:r>
          </w:p>
        </w:tc>
      </w:tr>
      <w:tr w:rsidR="00CB11C4" w14:paraId="616CBA83" w14:textId="77777777" w:rsidTr="00A31403">
        <w:trPr>
          <w:trHeight w:val="1250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BC005" w14:textId="77777777" w:rsidR="00CB11C4" w:rsidRDefault="002D4DCD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Anno </w:t>
            </w:r>
          </w:p>
          <w:p w14:paraId="2DB25250" w14:textId="77777777" w:rsidR="00CB11C4" w:rsidRDefault="002D4DCD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CA061" w14:textId="62D8FCFE" w:rsidR="00CB11C4" w:rsidRDefault="00751A29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</w:t>
            </w:r>
            <w:r w:rsidR="005C7790">
              <w:rPr>
                <w:rFonts w:ascii="Arial" w:hAnsi="Arial" w:cs="Arial"/>
                <w:b/>
                <w:sz w:val="36"/>
                <w:szCs w:val="36"/>
              </w:rPr>
              <w:t>5</w:t>
            </w:r>
            <w:r>
              <w:rPr>
                <w:rFonts w:ascii="Arial" w:hAnsi="Arial" w:cs="Arial"/>
                <w:b/>
                <w:sz w:val="36"/>
                <w:szCs w:val="36"/>
              </w:rPr>
              <w:t>-2</w:t>
            </w:r>
            <w:r w:rsidR="005C7790"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1707E" w14:textId="77777777" w:rsidR="00CB11C4" w:rsidRDefault="002D4DCD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58803" w14:textId="77777777" w:rsidR="00CB11C4" w:rsidRDefault="000052D3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FA6B1" w14:textId="77777777" w:rsidR="00CB11C4" w:rsidRDefault="002D4DCD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AB8B5" w14:textId="77777777" w:rsidR="00CB11C4" w:rsidRDefault="00A00111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G</w:t>
            </w:r>
          </w:p>
        </w:tc>
      </w:tr>
      <w:tr w:rsidR="00CB11C4" w14:paraId="2983951E" w14:textId="77777777" w:rsidTr="00A31403">
        <w:trPr>
          <w:trHeight w:val="1190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C2DBA" w14:textId="77777777" w:rsidR="00CB11C4" w:rsidRDefault="002D4DCD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EEE4" w14:textId="77777777" w:rsidR="00CB11C4" w:rsidRDefault="000052D3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INGLESE</w:t>
            </w:r>
          </w:p>
        </w:tc>
      </w:tr>
      <w:tr w:rsidR="00CB11C4" w14:paraId="08BFD085" w14:textId="77777777" w:rsidTr="00A31403">
        <w:trPr>
          <w:trHeight w:val="1080"/>
        </w:trPr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C7624" w14:textId="77777777" w:rsidR="00CB11C4" w:rsidRDefault="002D4DCD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Docente/i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D1F8A" w14:textId="77777777" w:rsidR="00CB11C4" w:rsidRDefault="00CB11C4">
            <w:pPr>
              <w:widowControl w:val="0"/>
              <w:rPr>
                <w:rFonts w:ascii="Arial" w:hAnsi="Arial"/>
                <w:sz w:val="36"/>
                <w:szCs w:val="36"/>
              </w:rPr>
            </w:pPr>
          </w:p>
        </w:tc>
      </w:tr>
      <w:tr w:rsidR="00CB11C4" w14:paraId="058162CB" w14:textId="77777777" w:rsidTr="00A31403">
        <w:trPr>
          <w:trHeight w:val="1070"/>
        </w:trPr>
        <w:tc>
          <w:tcPr>
            <w:tcW w:w="2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AF3AA2" w14:textId="77777777" w:rsidR="00CB11C4" w:rsidRDefault="00CB11C4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93B27" w14:textId="77777777" w:rsidR="00CB11C4" w:rsidRDefault="002D4DCD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(Firma/e)</w:t>
            </w:r>
          </w:p>
          <w:p w14:paraId="320F535C" w14:textId="77777777" w:rsidR="00CB11C4" w:rsidRDefault="00CB11C4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10FDC492" w14:textId="77777777" w:rsidR="00CB11C4" w:rsidRDefault="000052D3">
            <w:pPr>
              <w:widowControl w:val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Senatore Filomena</w:t>
            </w:r>
          </w:p>
          <w:p w14:paraId="726AC7D6" w14:textId="77777777" w:rsidR="00CB11C4" w:rsidRDefault="00CB11C4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14:paraId="38D422F0" w14:textId="77777777" w:rsidR="00E91B4E" w:rsidRDefault="00E91B4E"/>
    <w:p w14:paraId="3BDCCCA8" w14:textId="77777777" w:rsidR="00A67E86" w:rsidRDefault="00A67E86"/>
    <w:p w14:paraId="50417678" w14:textId="77777777" w:rsidR="004F6D8A" w:rsidRDefault="004F6D8A"/>
    <w:p w14:paraId="6978663F" w14:textId="77777777" w:rsidR="004F6D8A" w:rsidRDefault="004F6D8A"/>
    <w:p w14:paraId="10021300" w14:textId="77777777" w:rsidR="004F6D8A" w:rsidRDefault="004F6D8A"/>
    <w:p w14:paraId="1AE72A1D" w14:textId="77777777" w:rsidR="004F6D8A" w:rsidRDefault="004F6D8A"/>
    <w:p w14:paraId="16A2A51C" w14:textId="77777777" w:rsidR="004F6D8A" w:rsidRDefault="004F6D8A"/>
    <w:p w14:paraId="6A24096F" w14:textId="77777777" w:rsidR="004F6D8A" w:rsidRDefault="004F6D8A"/>
    <w:p w14:paraId="02BE7945" w14:textId="77777777" w:rsidR="004F6D8A" w:rsidRDefault="004F6D8A"/>
    <w:p w14:paraId="6D7676CE" w14:textId="77777777" w:rsidR="004F6D8A" w:rsidRDefault="004F6D8A"/>
    <w:p w14:paraId="6A64C68D" w14:textId="77777777" w:rsidR="004F6D8A" w:rsidRDefault="004F6D8A"/>
    <w:p w14:paraId="309F9B4E" w14:textId="77777777" w:rsidR="004F6D8A" w:rsidRDefault="004F6D8A"/>
    <w:p w14:paraId="3E592F1B" w14:textId="77777777" w:rsidR="004F6D8A" w:rsidRDefault="004F6D8A"/>
    <w:p w14:paraId="511C31AA" w14:textId="77777777" w:rsidR="004F6D8A" w:rsidRDefault="004F6D8A"/>
    <w:p w14:paraId="35866CB4" w14:textId="77777777" w:rsidR="004F6D8A" w:rsidRDefault="004F6D8A"/>
    <w:p w14:paraId="3B11D180" w14:textId="77777777" w:rsidR="004F6D8A" w:rsidRDefault="004F6D8A"/>
    <w:p w14:paraId="2F3F5BD8" w14:textId="77777777" w:rsidR="004F6D8A" w:rsidRDefault="004F6D8A"/>
    <w:p w14:paraId="742B1A39" w14:textId="77777777" w:rsidR="004F6D8A" w:rsidRDefault="004F6D8A"/>
    <w:p w14:paraId="6448F8F4" w14:textId="77777777" w:rsidR="004F6D8A" w:rsidRDefault="004F6D8A"/>
    <w:p w14:paraId="20A422DF" w14:textId="77777777" w:rsidR="00A67E86" w:rsidRDefault="00A67E86"/>
    <w:tbl>
      <w:tblPr>
        <w:tblpPr w:leftFromText="141" w:rightFromText="141" w:vertAnchor="text" w:horzAnchor="margin" w:tblpY="82"/>
        <w:tblW w:w="99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9376"/>
      </w:tblGrid>
      <w:tr w:rsidR="004F6D8A" w14:paraId="0DD4769C" w14:textId="77777777" w:rsidTr="00A21A8A">
        <w:trPr>
          <w:trHeight w:val="497"/>
        </w:trPr>
        <w:tc>
          <w:tcPr>
            <w:tcW w:w="9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B90D1FB" w14:textId="77777777" w:rsidR="004F6D8A" w:rsidRDefault="004F6D8A" w:rsidP="00A21A8A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SEZ. 5 – CONTENUTI SVOLTI</w:t>
            </w:r>
          </w:p>
        </w:tc>
      </w:tr>
      <w:tr w:rsidR="004F6D8A" w14:paraId="1B95FB90" w14:textId="77777777" w:rsidTr="00A21A8A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AD6EBC8" w14:textId="77777777" w:rsidR="004F6D8A" w:rsidRDefault="004F6D8A" w:rsidP="00A21A8A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 Narrow"/>
                <w:b/>
                <w:bCs/>
              </w:rPr>
              <w:t>1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201879" w14:textId="77777777" w:rsidR="004F6D8A" w:rsidRDefault="004F6D8A" w:rsidP="00A21A8A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lang w:val="en-US" w:eastAsia="it-IT"/>
              </w:rPr>
            </w:pPr>
          </w:p>
          <w:p w14:paraId="74579200" w14:textId="77777777" w:rsidR="004F6D8A" w:rsidRPr="00874ED4" w:rsidRDefault="004F6D8A" w:rsidP="00A21A8A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</w:pPr>
            <w:r w:rsidRPr="00874ED4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 xml:space="preserve">LITERATURE Dispense </w:t>
            </w:r>
            <w:proofErr w:type="spellStart"/>
            <w:r w:rsidRPr="00874ED4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>fornite</w:t>
            </w:r>
            <w:proofErr w:type="spellEnd"/>
            <w:r w:rsidRPr="00874ED4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 xml:space="preserve"> </w:t>
            </w:r>
            <w:proofErr w:type="spellStart"/>
            <w:r w:rsidRPr="00874ED4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>dalla</w:t>
            </w:r>
            <w:proofErr w:type="spellEnd"/>
            <w:r w:rsidRPr="00874ED4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 xml:space="preserve"> </w:t>
            </w:r>
            <w:proofErr w:type="spellStart"/>
            <w:r w:rsidRPr="00874ED4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>docente</w:t>
            </w:r>
            <w:proofErr w:type="spellEnd"/>
            <w:r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 xml:space="preserve"> + testo in </w:t>
            </w:r>
            <w:proofErr w:type="spellStart"/>
            <w:r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>uso</w:t>
            </w:r>
            <w:proofErr w:type="spellEnd"/>
            <w:r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>Firewords</w:t>
            </w:r>
            <w:proofErr w:type="spellEnd"/>
          </w:p>
          <w:p w14:paraId="5E89051B" w14:textId="77777777" w:rsidR="004F6D8A" w:rsidRPr="005C7790" w:rsidRDefault="004F6D8A" w:rsidP="00A21A8A">
            <w:pPr>
              <w:rPr>
                <w:b/>
                <w:i/>
                <w:sz w:val="24"/>
                <w:szCs w:val="24"/>
                <w:lang w:val="en-US"/>
              </w:rPr>
            </w:pPr>
            <w:r w:rsidRPr="00874ED4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GB" w:eastAsia="it-IT"/>
              </w:rPr>
              <w:t xml:space="preserve"> </w:t>
            </w:r>
            <w:r w:rsidRPr="00874ED4">
              <w:rPr>
                <w:rFonts w:ascii="Arial" w:hAnsi="Arial" w:cs="Arial"/>
                <w:b/>
                <w:i/>
                <w:sz w:val="24"/>
                <w:szCs w:val="24"/>
                <w:lang w:val="en-US" w:eastAsia="it-IT"/>
              </w:rPr>
              <w:t xml:space="preserve"> </w:t>
            </w:r>
            <w:r w:rsidRPr="005C7790">
              <w:rPr>
                <w:b/>
                <w:i/>
                <w:sz w:val="24"/>
                <w:szCs w:val="24"/>
                <w:lang w:val="en-US"/>
              </w:rPr>
              <w:t xml:space="preserve">The Victorian </w:t>
            </w:r>
            <w:proofErr w:type="gramStart"/>
            <w:r w:rsidRPr="005C7790">
              <w:rPr>
                <w:b/>
                <w:i/>
                <w:sz w:val="24"/>
                <w:szCs w:val="24"/>
                <w:lang w:val="en-US"/>
              </w:rPr>
              <w:t>Age( P.14</w:t>
            </w:r>
            <w:proofErr w:type="gramEnd"/>
            <w:r w:rsidRPr="005C7790">
              <w:rPr>
                <w:b/>
                <w:i/>
                <w:sz w:val="24"/>
                <w:szCs w:val="24"/>
                <w:lang w:val="en-US"/>
              </w:rPr>
              <w:t>- 15)</w:t>
            </w:r>
          </w:p>
          <w:p w14:paraId="4995C76E" w14:textId="77777777" w:rsidR="004F6D8A" w:rsidRPr="005C7790" w:rsidRDefault="004F6D8A" w:rsidP="00A21A8A">
            <w:pPr>
              <w:rPr>
                <w:b/>
                <w:i/>
                <w:sz w:val="24"/>
                <w:szCs w:val="24"/>
                <w:lang w:val="en-US"/>
              </w:rPr>
            </w:pPr>
            <w:r w:rsidRPr="005C7790">
              <w:rPr>
                <w:b/>
                <w:i/>
                <w:sz w:val="24"/>
                <w:szCs w:val="24"/>
                <w:lang w:val="en-US"/>
              </w:rPr>
              <w:t xml:space="preserve">Topic. </w:t>
            </w:r>
            <w:proofErr w:type="gramStart"/>
            <w:r w:rsidRPr="005C7790">
              <w:rPr>
                <w:b/>
                <w:i/>
                <w:sz w:val="24"/>
                <w:szCs w:val="24"/>
                <w:lang w:val="en-US"/>
              </w:rPr>
              <w:t>Man</w:t>
            </w:r>
            <w:proofErr w:type="gramEnd"/>
            <w:r w:rsidRPr="005C7790">
              <w:rPr>
                <w:b/>
                <w:i/>
                <w:sz w:val="24"/>
                <w:szCs w:val="24"/>
                <w:lang w:val="en-US"/>
              </w:rPr>
              <w:t xml:space="preserve"> and the City</w:t>
            </w:r>
          </w:p>
          <w:p w14:paraId="1210B303" w14:textId="77777777" w:rsidR="004F6D8A" w:rsidRPr="005C7790" w:rsidRDefault="004F6D8A" w:rsidP="00A21A8A">
            <w:pPr>
              <w:rPr>
                <w:sz w:val="24"/>
                <w:szCs w:val="24"/>
                <w:lang w:val="en-US"/>
              </w:rPr>
            </w:pPr>
            <w:proofErr w:type="spellStart"/>
            <w:r w:rsidRPr="005C7790">
              <w:rPr>
                <w:sz w:val="24"/>
                <w:szCs w:val="24"/>
                <w:lang w:val="en-US"/>
              </w:rPr>
              <w:t>Anaysis</w:t>
            </w:r>
            <w:proofErr w:type="spellEnd"/>
            <w:r w:rsidRPr="005C7790">
              <w:rPr>
                <w:sz w:val="24"/>
                <w:szCs w:val="24"/>
                <w:lang w:val="en-US"/>
              </w:rPr>
              <w:t xml:space="preserve"> of the social, </w:t>
            </w:r>
            <w:proofErr w:type="spellStart"/>
            <w:r w:rsidRPr="005C7790">
              <w:rPr>
                <w:sz w:val="24"/>
                <w:szCs w:val="24"/>
                <w:lang w:val="en-US"/>
              </w:rPr>
              <w:t>hystorical</w:t>
            </w:r>
            <w:proofErr w:type="spellEnd"/>
            <w:r w:rsidRPr="005C7790">
              <w:rPr>
                <w:sz w:val="24"/>
                <w:szCs w:val="24"/>
                <w:lang w:val="en-US"/>
              </w:rPr>
              <w:t xml:space="preserve"> background. </w:t>
            </w:r>
          </w:p>
          <w:p w14:paraId="25B02AB8" w14:textId="77777777" w:rsidR="004F6D8A" w:rsidRPr="005C7790" w:rsidRDefault="004F6D8A" w:rsidP="00A21A8A">
            <w:pPr>
              <w:rPr>
                <w:b/>
                <w:i/>
                <w:sz w:val="24"/>
                <w:szCs w:val="24"/>
                <w:lang w:val="en-US"/>
              </w:rPr>
            </w:pPr>
            <w:r w:rsidRPr="005C7790">
              <w:rPr>
                <w:b/>
                <w:i/>
                <w:sz w:val="24"/>
                <w:szCs w:val="24"/>
                <w:lang w:val="en-US"/>
              </w:rPr>
              <w:t>The Industrial Revolution</w:t>
            </w:r>
          </w:p>
          <w:p w14:paraId="7263AA42" w14:textId="77777777" w:rsidR="004F6D8A" w:rsidRPr="005C7790" w:rsidRDefault="004F6D8A" w:rsidP="00A21A8A">
            <w:pPr>
              <w:rPr>
                <w:b/>
                <w:i/>
                <w:sz w:val="24"/>
                <w:szCs w:val="24"/>
                <w:lang w:val="en-US"/>
              </w:rPr>
            </w:pPr>
            <w:r w:rsidRPr="005C7790">
              <w:rPr>
                <w:b/>
                <w:i/>
                <w:sz w:val="24"/>
                <w:szCs w:val="24"/>
                <w:lang w:val="en-US"/>
              </w:rPr>
              <w:t>Victoria and the women of the era (p. 22)</w:t>
            </w:r>
          </w:p>
          <w:p w14:paraId="7487A8E0" w14:textId="77777777" w:rsidR="004F6D8A" w:rsidRPr="005C7790" w:rsidRDefault="004F6D8A" w:rsidP="00A21A8A">
            <w:pPr>
              <w:suppressAutoHyphens w:val="0"/>
              <w:spacing w:line="360" w:lineRule="auto"/>
              <w:rPr>
                <w:sz w:val="24"/>
                <w:szCs w:val="24"/>
                <w:lang w:val="en-US" w:eastAsia="it-IT"/>
              </w:rPr>
            </w:pPr>
            <w:r w:rsidRPr="005C7790">
              <w:rPr>
                <w:sz w:val="24"/>
                <w:szCs w:val="24"/>
                <w:lang w:val="en-US"/>
              </w:rPr>
              <w:t>.</w:t>
            </w:r>
          </w:p>
          <w:p w14:paraId="13667FCE" w14:textId="77777777" w:rsidR="004F6D8A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</w:pPr>
          </w:p>
          <w:p w14:paraId="5E41C100" w14:textId="77777777" w:rsidR="004F6D8A" w:rsidRDefault="004F6D8A" w:rsidP="00A21A8A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4F6D8A" w14:paraId="07F5BA59" w14:textId="77777777" w:rsidTr="00A21A8A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3E07FA1" w14:textId="77777777" w:rsidR="004F6D8A" w:rsidRDefault="004F6D8A" w:rsidP="00A21A8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8D25CC" w14:textId="77777777" w:rsidR="004F6D8A" w:rsidRPr="005C7790" w:rsidRDefault="004F6D8A" w:rsidP="00A21A8A">
            <w:pPr>
              <w:rPr>
                <w:b/>
                <w:sz w:val="24"/>
                <w:szCs w:val="24"/>
                <w:lang w:val="en-US"/>
              </w:rPr>
            </w:pPr>
            <w:r w:rsidRPr="005C7790">
              <w:rPr>
                <w:b/>
                <w:sz w:val="24"/>
                <w:szCs w:val="24"/>
                <w:lang w:val="en-US"/>
              </w:rPr>
              <w:t>Charles Dickens (p. 34-40)</w:t>
            </w:r>
          </w:p>
          <w:p w14:paraId="5FEFC292" w14:textId="77777777" w:rsidR="004F6D8A" w:rsidRPr="005C7790" w:rsidRDefault="004F6D8A" w:rsidP="00A21A8A">
            <w:pPr>
              <w:rPr>
                <w:b/>
                <w:i/>
                <w:sz w:val="24"/>
                <w:szCs w:val="24"/>
                <w:lang w:val="en-US"/>
              </w:rPr>
            </w:pPr>
            <w:r w:rsidRPr="005C7790">
              <w:rPr>
                <w:sz w:val="24"/>
                <w:szCs w:val="24"/>
                <w:lang w:val="en-US"/>
              </w:rPr>
              <w:t xml:space="preserve">From </w:t>
            </w:r>
            <w:r w:rsidRPr="005C7790">
              <w:rPr>
                <w:b/>
                <w:i/>
                <w:sz w:val="24"/>
                <w:szCs w:val="24"/>
                <w:lang w:val="en-US"/>
              </w:rPr>
              <w:t>Bleak House</w:t>
            </w:r>
          </w:p>
          <w:p w14:paraId="0C08557A" w14:textId="77777777" w:rsidR="004F6D8A" w:rsidRPr="005C7790" w:rsidRDefault="004F6D8A" w:rsidP="00A21A8A">
            <w:pPr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Reading of an abstract</w:t>
            </w:r>
            <w:r w:rsidRPr="005C7790">
              <w:rPr>
                <w:b/>
                <w:i/>
                <w:sz w:val="24"/>
                <w:szCs w:val="24"/>
                <w:lang w:val="en-US"/>
              </w:rPr>
              <w:t xml:space="preserve"> “Implacable November weather”</w:t>
            </w:r>
          </w:p>
          <w:p w14:paraId="36C3D527" w14:textId="77777777" w:rsidR="004F6D8A" w:rsidRPr="005C7790" w:rsidRDefault="004F6D8A" w:rsidP="00A21A8A">
            <w:pPr>
              <w:rPr>
                <w:sz w:val="24"/>
                <w:szCs w:val="24"/>
                <w:lang w:val="en-US"/>
              </w:rPr>
            </w:pPr>
            <w:r w:rsidRPr="005C7790">
              <w:rPr>
                <w:b/>
                <w:i/>
                <w:sz w:val="24"/>
                <w:szCs w:val="24"/>
                <w:lang w:val="en-US"/>
              </w:rPr>
              <w:t xml:space="preserve">  </w:t>
            </w:r>
            <w:r w:rsidRPr="005C7790">
              <w:rPr>
                <w:sz w:val="24"/>
                <w:szCs w:val="24"/>
                <w:lang w:val="en-US"/>
              </w:rPr>
              <w:t>Analysis and description of slums with a reference to our present situations of poverty and homelessness.</w:t>
            </w:r>
          </w:p>
          <w:p w14:paraId="11D51CFA" w14:textId="77777777" w:rsidR="004F6D8A" w:rsidRPr="005C7790" w:rsidRDefault="004F6D8A" w:rsidP="00A21A8A">
            <w:pPr>
              <w:rPr>
                <w:sz w:val="24"/>
                <w:szCs w:val="24"/>
                <w:lang w:val="en-US"/>
              </w:rPr>
            </w:pPr>
            <w:r w:rsidRPr="005C7790">
              <w:rPr>
                <w:sz w:val="24"/>
                <w:szCs w:val="24"/>
                <w:lang w:val="en-US"/>
              </w:rPr>
              <w:t>Comparison with Verga.</w:t>
            </w:r>
          </w:p>
          <w:p w14:paraId="37C55433" w14:textId="77777777" w:rsidR="004F6D8A" w:rsidRPr="005C7790" w:rsidRDefault="004F6D8A" w:rsidP="00A21A8A">
            <w:pPr>
              <w:rPr>
                <w:sz w:val="24"/>
                <w:szCs w:val="24"/>
                <w:lang w:val="en-US"/>
              </w:rPr>
            </w:pPr>
            <w:r w:rsidRPr="005C7790">
              <w:rPr>
                <w:sz w:val="24"/>
                <w:szCs w:val="24"/>
                <w:lang w:val="en-US"/>
              </w:rPr>
              <w:t>-Concepts od Determinism and Positivism.</w:t>
            </w:r>
          </w:p>
          <w:p w14:paraId="283BF6E7" w14:textId="77777777" w:rsidR="004F6D8A" w:rsidRPr="005C7790" w:rsidRDefault="004F6D8A" w:rsidP="00A21A8A">
            <w:pPr>
              <w:rPr>
                <w:sz w:val="24"/>
                <w:szCs w:val="24"/>
                <w:lang w:val="en-US"/>
              </w:rPr>
            </w:pPr>
            <w:r w:rsidRPr="005C7790">
              <w:rPr>
                <w:sz w:val="24"/>
                <w:szCs w:val="24"/>
                <w:lang w:val="en-US"/>
              </w:rPr>
              <w:t>-Determinism in Dickens and Verga.</w:t>
            </w:r>
          </w:p>
          <w:p w14:paraId="1F7BD59C" w14:textId="77777777" w:rsidR="004F6D8A" w:rsidRDefault="004F6D8A" w:rsidP="00A21A8A">
            <w:pPr>
              <w:suppressAutoHyphens w:val="0"/>
              <w:rPr>
                <w:rFonts w:ascii="Arial" w:hAnsi="Arial" w:cs="Arial"/>
                <w:b/>
                <w:sz w:val="18"/>
                <w:lang w:val="en-US" w:eastAsia="it-IT"/>
              </w:rPr>
            </w:pPr>
            <w:r w:rsidRPr="005C7790">
              <w:rPr>
                <w:sz w:val="24"/>
                <w:szCs w:val="24"/>
                <w:lang w:val="en-US"/>
              </w:rPr>
              <w:t>-Technique and style in Dickens</w:t>
            </w:r>
          </w:p>
          <w:p w14:paraId="6CBE8568" w14:textId="77777777" w:rsidR="004F6D8A" w:rsidRDefault="004F6D8A" w:rsidP="00A21A8A">
            <w:pPr>
              <w:suppressAutoHyphens w:val="0"/>
              <w:spacing w:line="360" w:lineRule="auto"/>
              <w:rPr>
                <w:i/>
                <w:sz w:val="24"/>
                <w:szCs w:val="24"/>
                <w:lang w:val="en-US" w:eastAsia="it-IT"/>
              </w:rPr>
            </w:pPr>
          </w:p>
          <w:p w14:paraId="6410C869" w14:textId="77777777" w:rsidR="004F6D8A" w:rsidRPr="005C7790" w:rsidRDefault="004F6D8A" w:rsidP="00A21A8A">
            <w:pPr>
              <w:suppressAutoHyphens w:val="0"/>
              <w:spacing w:line="360" w:lineRule="auto"/>
              <w:rPr>
                <w:i/>
                <w:sz w:val="24"/>
                <w:szCs w:val="24"/>
                <w:lang w:val="en-US" w:eastAsia="it-IT"/>
              </w:rPr>
            </w:pPr>
            <w:r w:rsidRPr="005C7790">
              <w:rPr>
                <w:i/>
                <w:sz w:val="24"/>
                <w:szCs w:val="24"/>
                <w:lang w:val="en-US" w:eastAsia="it-IT"/>
              </w:rPr>
              <w:t xml:space="preserve">from </w:t>
            </w:r>
            <w:r w:rsidRPr="005C7790">
              <w:rPr>
                <w:b/>
                <w:i/>
                <w:sz w:val="24"/>
                <w:szCs w:val="24"/>
                <w:lang w:val="en-US" w:eastAsia="it-IT"/>
              </w:rPr>
              <w:t>Oliver Twist</w:t>
            </w:r>
            <w:r w:rsidRPr="005C7790">
              <w:rPr>
                <w:i/>
                <w:sz w:val="24"/>
                <w:szCs w:val="24"/>
                <w:lang w:val="en-US" w:eastAsia="it-IT"/>
              </w:rPr>
              <w:t xml:space="preserve"> (</w:t>
            </w:r>
            <w:proofErr w:type="spellStart"/>
            <w:r w:rsidRPr="005C7790">
              <w:rPr>
                <w:i/>
                <w:sz w:val="24"/>
                <w:szCs w:val="24"/>
                <w:lang w:val="en-US" w:eastAsia="it-IT"/>
              </w:rPr>
              <w:t>chapt</w:t>
            </w:r>
            <w:proofErr w:type="spellEnd"/>
            <w:r w:rsidRPr="005C7790">
              <w:rPr>
                <w:i/>
                <w:sz w:val="24"/>
                <w:szCs w:val="24"/>
                <w:lang w:val="en-US" w:eastAsia="it-IT"/>
              </w:rPr>
              <w:t xml:space="preserve"> 50</w:t>
            </w:r>
            <w:r w:rsidRPr="005C7790">
              <w:rPr>
                <w:i/>
                <w:sz w:val="24"/>
                <w:szCs w:val="24"/>
                <w:vertAlign w:val="superscript"/>
                <w:lang w:val="en-US" w:eastAsia="it-IT"/>
              </w:rPr>
              <w:t>th</w:t>
            </w:r>
            <w:r w:rsidRPr="005C7790">
              <w:rPr>
                <w:i/>
                <w:sz w:val="24"/>
                <w:szCs w:val="24"/>
                <w:lang w:val="en-US" w:eastAsia="it-IT"/>
              </w:rPr>
              <w:t xml:space="preserve">) </w:t>
            </w:r>
            <w:r w:rsidRPr="005C7790">
              <w:rPr>
                <w:b/>
                <w:i/>
                <w:sz w:val="24"/>
                <w:szCs w:val="24"/>
                <w:lang w:val="en-US" w:eastAsia="it-IT"/>
              </w:rPr>
              <w:t xml:space="preserve">Jacob’s Island: </w:t>
            </w:r>
            <w:r w:rsidRPr="005C7790">
              <w:rPr>
                <w:sz w:val="24"/>
                <w:szCs w:val="24"/>
                <w:lang w:val="en-US" w:eastAsia="it-IT"/>
              </w:rPr>
              <w:t>-Technique and style in Dickens</w:t>
            </w:r>
          </w:p>
          <w:p w14:paraId="72E5580E" w14:textId="77777777" w:rsidR="004F6D8A" w:rsidRPr="005C7790" w:rsidRDefault="004F6D8A" w:rsidP="00A21A8A">
            <w:pPr>
              <w:suppressAutoHyphens w:val="0"/>
              <w:spacing w:line="360" w:lineRule="auto"/>
              <w:rPr>
                <w:i/>
                <w:sz w:val="24"/>
                <w:szCs w:val="24"/>
                <w:lang w:val="en-US" w:eastAsia="it-IT"/>
              </w:rPr>
            </w:pPr>
            <w:r w:rsidRPr="005C7790">
              <w:rPr>
                <w:i/>
                <w:sz w:val="24"/>
                <w:szCs w:val="24"/>
                <w:lang w:val="en-US" w:eastAsia="it-IT"/>
              </w:rPr>
              <w:t>-Comparison with Verga.</w:t>
            </w:r>
          </w:p>
          <w:p w14:paraId="63701136" w14:textId="77777777" w:rsidR="004F6D8A" w:rsidRPr="005C7790" w:rsidRDefault="004F6D8A" w:rsidP="00A21A8A">
            <w:pPr>
              <w:suppressAutoHyphens w:val="0"/>
              <w:spacing w:line="360" w:lineRule="auto"/>
              <w:rPr>
                <w:sz w:val="24"/>
                <w:szCs w:val="24"/>
                <w:lang w:val="en-US" w:eastAsia="it-IT"/>
              </w:rPr>
            </w:pPr>
            <w:r w:rsidRPr="005C7790">
              <w:rPr>
                <w:i/>
                <w:sz w:val="24"/>
                <w:szCs w:val="24"/>
                <w:lang w:val="en-US" w:eastAsia="it-IT"/>
              </w:rPr>
              <w:t xml:space="preserve">-Concepts </w:t>
            </w:r>
            <w:proofErr w:type="gramStart"/>
            <w:r w:rsidRPr="005C7790">
              <w:rPr>
                <w:i/>
                <w:sz w:val="24"/>
                <w:szCs w:val="24"/>
                <w:lang w:val="en-US" w:eastAsia="it-IT"/>
              </w:rPr>
              <w:t>of  Determinism</w:t>
            </w:r>
            <w:proofErr w:type="gramEnd"/>
            <w:r w:rsidRPr="005C7790">
              <w:rPr>
                <w:i/>
                <w:sz w:val="24"/>
                <w:szCs w:val="24"/>
                <w:lang w:val="en-US" w:eastAsia="it-IT"/>
              </w:rPr>
              <w:t xml:space="preserve"> and Positivism</w:t>
            </w:r>
            <w:r w:rsidRPr="005C7790">
              <w:rPr>
                <w:sz w:val="24"/>
                <w:szCs w:val="24"/>
                <w:lang w:val="en-US" w:eastAsia="it-IT"/>
              </w:rPr>
              <w:t>.</w:t>
            </w:r>
          </w:p>
          <w:p w14:paraId="5D5135D5" w14:textId="77777777" w:rsidR="004F6D8A" w:rsidRPr="005C7790" w:rsidRDefault="004F6D8A" w:rsidP="00A21A8A">
            <w:pPr>
              <w:suppressAutoHyphens w:val="0"/>
              <w:spacing w:line="360" w:lineRule="auto"/>
              <w:rPr>
                <w:i/>
                <w:sz w:val="24"/>
                <w:szCs w:val="24"/>
                <w:lang w:val="en-US" w:eastAsia="it-IT"/>
              </w:rPr>
            </w:pPr>
            <w:r w:rsidRPr="005C7790">
              <w:rPr>
                <w:sz w:val="24"/>
                <w:szCs w:val="24"/>
                <w:lang w:val="en-US" w:eastAsia="it-IT"/>
              </w:rPr>
              <w:t>-</w:t>
            </w:r>
            <w:r w:rsidRPr="005C7790">
              <w:rPr>
                <w:i/>
                <w:sz w:val="24"/>
                <w:szCs w:val="24"/>
                <w:lang w:val="en-US" w:eastAsia="it-IT"/>
              </w:rPr>
              <w:t>Determinism in Dickens and Verga.</w:t>
            </w:r>
          </w:p>
          <w:p w14:paraId="0F8B17D4" w14:textId="77777777" w:rsidR="004F6D8A" w:rsidRPr="005C7790" w:rsidRDefault="004F6D8A" w:rsidP="00A21A8A">
            <w:pPr>
              <w:suppressAutoHyphens w:val="0"/>
              <w:spacing w:line="360" w:lineRule="auto"/>
              <w:rPr>
                <w:i/>
                <w:sz w:val="24"/>
                <w:szCs w:val="24"/>
                <w:lang w:val="en-US" w:eastAsia="it-IT"/>
              </w:rPr>
            </w:pPr>
            <w:r w:rsidRPr="005C7790">
              <w:rPr>
                <w:i/>
                <w:sz w:val="24"/>
                <w:szCs w:val="24"/>
                <w:lang w:val="en-US" w:eastAsia="it-IT"/>
              </w:rPr>
              <w:t>-Point of view, function of superlatives, Irony</w:t>
            </w:r>
          </w:p>
          <w:p w14:paraId="661DE59F" w14:textId="77777777" w:rsidR="004F6D8A" w:rsidRPr="005C7790" w:rsidRDefault="004F6D8A" w:rsidP="00A21A8A">
            <w:pPr>
              <w:suppressAutoHyphens w:val="0"/>
              <w:rPr>
                <w:sz w:val="18"/>
                <w:lang w:val="en-GB" w:eastAsia="it-IT"/>
              </w:rPr>
            </w:pPr>
          </w:p>
          <w:p w14:paraId="23FEFB27" w14:textId="77777777" w:rsidR="004F6D8A" w:rsidRDefault="004F6D8A" w:rsidP="00A21A8A">
            <w:pPr>
              <w:suppressAutoHyphens w:val="0"/>
            </w:pPr>
            <w:r w:rsidRPr="00F57ED3">
              <w:rPr>
                <w:rFonts w:ascii="Arial" w:hAnsi="Arial" w:cs="Arial"/>
                <w:b/>
                <w:sz w:val="18"/>
                <w:lang w:val="en-US" w:eastAsia="it-IT"/>
              </w:rPr>
              <w:t xml:space="preserve"> </w:t>
            </w:r>
          </w:p>
        </w:tc>
      </w:tr>
      <w:tr w:rsidR="004F6D8A" w14:paraId="49BCD09A" w14:textId="77777777" w:rsidTr="00A21A8A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8FA9E21" w14:textId="77777777" w:rsidR="004F6D8A" w:rsidRDefault="004F6D8A" w:rsidP="00A21A8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9141DD" w14:textId="77777777" w:rsidR="004F6D8A" w:rsidRPr="005C7790" w:rsidRDefault="004F6D8A" w:rsidP="00A21A8A">
            <w:pPr>
              <w:spacing w:line="276" w:lineRule="auto"/>
              <w:rPr>
                <w:b/>
                <w:iCs/>
                <w:sz w:val="24"/>
                <w:szCs w:val="24"/>
                <w:lang w:val="en-GB"/>
              </w:rPr>
            </w:pPr>
            <w:r w:rsidRPr="005C7790">
              <w:rPr>
                <w:b/>
                <w:iCs/>
                <w:sz w:val="24"/>
                <w:szCs w:val="24"/>
                <w:lang w:val="en-GB"/>
              </w:rPr>
              <w:t>Topic Beyond the Limits</w:t>
            </w:r>
          </w:p>
          <w:p w14:paraId="7C988815" w14:textId="77777777" w:rsidR="004F6D8A" w:rsidRPr="005C7790" w:rsidRDefault="004F6D8A" w:rsidP="00A21A8A">
            <w:pPr>
              <w:spacing w:line="276" w:lineRule="auto"/>
              <w:rPr>
                <w:b/>
                <w:iCs/>
                <w:sz w:val="24"/>
                <w:szCs w:val="24"/>
                <w:lang w:val="en-GB"/>
              </w:rPr>
            </w:pPr>
          </w:p>
          <w:p w14:paraId="02A994CE" w14:textId="77777777" w:rsidR="004F6D8A" w:rsidRPr="005C7790" w:rsidRDefault="004F6D8A" w:rsidP="00A21A8A">
            <w:pPr>
              <w:spacing w:line="276" w:lineRule="auto"/>
              <w:rPr>
                <w:b/>
                <w:iCs/>
                <w:sz w:val="24"/>
                <w:szCs w:val="24"/>
                <w:lang w:val="en-GB"/>
              </w:rPr>
            </w:pPr>
            <w:r w:rsidRPr="005C7790">
              <w:rPr>
                <w:b/>
                <w:iCs/>
                <w:sz w:val="24"/>
                <w:szCs w:val="24"/>
                <w:lang w:val="en-GB"/>
              </w:rPr>
              <w:t>Oscar Wilde (p.68-69-70)</w:t>
            </w:r>
          </w:p>
          <w:p w14:paraId="3EBE4A06" w14:textId="77777777" w:rsidR="004F6D8A" w:rsidRPr="005C7790" w:rsidRDefault="004F6D8A" w:rsidP="00A21A8A">
            <w:pPr>
              <w:spacing w:line="276" w:lineRule="auto"/>
              <w:rPr>
                <w:b/>
                <w:iCs/>
                <w:sz w:val="24"/>
                <w:szCs w:val="24"/>
                <w:lang w:val="en-GB"/>
              </w:rPr>
            </w:pPr>
            <w:r w:rsidRPr="005C7790">
              <w:rPr>
                <w:b/>
                <w:iCs/>
                <w:sz w:val="24"/>
                <w:szCs w:val="24"/>
                <w:lang w:val="en-GB"/>
              </w:rPr>
              <w:t>“The Picture of Dorian Gray (p.71-72)</w:t>
            </w:r>
          </w:p>
          <w:p w14:paraId="252AA1F3" w14:textId="77777777" w:rsidR="004F6D8A" w:rsidRPr="005C7790" w:rsidRDefault="004F6D8A" w:rsidP="00A21A8A">
            <w:pPr>
              <w:spacing w:line="276" w:lineRule="auto"/>
              <w:rPr>
                <w:b/>
                <w:iCs/>
                <w:sz w:val="24"/>
                <w:szCs w:val="24"/>
                <w:lang w:val="en-GB"/>
              </w:rPr>
            </w:pPr>
            <w:r w:rsidRPr="005C7790">
              <w:rPr>
                <w:b/>
                <w:iCs/>
                <w:sz w:val="24"/>
                <w:szCs w:val="24"/>
                <w:lang w:val="en-GB"/>
              </w:rPr>
              <w:t>-The Preface (p.73)</w:t>
            </w:r>
          </w:p>
          <w:p w14:paraId="6F93A29E" w14:textId="77777777" w:rsidR="004F6D8A" w:rsidRPr="005C7790" w:rsidRDefault="004F6D8A" w:rsidP="00A21A8A">
            <w:pPr>
              <w:spacing w:line="276" w:lineRule="auto"/>
              <w:rPr>
                <w:iCs/>
                <w:sz w:val="24"/>
                <w:szCs w:val="24"/>
                <w:lang w:val="en-GB"/>
              </w:rPr>
            </w:pPr>
            <w:r w:rsidRPr="005C7790">
              <w:rPr>
                <w:iCs/>
                <w:sz w:val="24"/>
                <w:szCs w:val="24"/>
                <w:lang w:val="en-GB"/>
              </w:rPr>
              <w:t>Analysis of some scenes, setting, characters, language and style</w:t>
            </w:r>
          </w:p>
          <w:p w14:paraId="0DD28236" w14:textId="77777777" w:rsidR="004F6D8A" w:rsidRPr="005C7790" w:rsidRDefault="004F6D8A" w:rsidP="00A21A8A">
            <w:pPr>
              <w:spacing w:line="276" w:lineRule="auto"/>
              <w:rPr>
                <w:b/>
                <w:iCs/>
                <w:sz w:val="24"/>
                <w:szCs w:val="24"/>
                <w:lang w:val="en-GB"/>
              </w:rPr>
            </w:pPr>
            <w:proofErr w:type="gramStart"/>
            <w:r w:rsidRPr="005C7790">
              <w:rPr>
                <w:iCs/>
                <w:sz w:val="24"/>
                <w:szCs w:val="24"/>
                <w:lang w:val="en-GB"/>
              </w:rPr>
              <w:t xml:space="preserve">From  </w:t>
            </w:r>
            <w:proofErr w:type="spellStart"/>
            <w:r w:rsidRPr="005C7790">
              <w:rPr>
                <w:iCs/>
                <w:sz w:val="24"/>
                <w:szCs w:val="24"/>
                <w:lang w:val="en-GB"/>
              </w:rPr>
              <w:t>chapt</w:t>
            </w:r>
            <w:proofErr w:type="spellEnd"/>
            <w:proofErr w:type="gramEnd"/>
            <w:r w:rsidRPr="005C7790">
              <w:rPr>
                <w:iCs/>
                <w:sz w:val="24"/>
                <w:szCs w:val="24"/>
                <w:lang w:val="en-GB"/>
              </w:rPr>
              <w:t xml:space="preserve"> I “</w:t>
            </w:r>
            <w:r w:rsidRPr="005C7790">
              <w:rPr>
                <w:b/>
                <w:iCs/>
                <w:sz w:val="24"/>
                <w:szCs w:val="24"/>
                <w:lang w:val="en-GB"/>
              </w:rPr>
              <w:t>The studio”</w:t>
            </w:r>
          </w:p>
          <w:p w14:paraId="5FD9FA00" w14:textId="77777777" w:rsidR="004F6D8A" w:rsidRPr="005C7790" w:rsidRDefault="004F6D8A" w:rsidP="00A21A8A">
            <w:pPr>
              <w:spacing w:line="276" w:lineRule="auto"/>
              <w:rPr>
                <w:b/>
                <w:iCs/>
                <w:sz w:val="24"/>
                <w:szCs w:val="24"/>
                <w:lang w:val="en-GB"/>
              </w:rPr>
            </w:pPr>
          </w:p>
          <w:p w14:paraId="4858CE88" w14:textId="77777777" w:rsidR="004F6D8A" w:rsidRPr="005C7790" w:rsidRDefault="004F6D8A" w:rsidP="00A21A8A">
            <w:pPr>
              <w:spacing w:line="276" w:lineRule="auto"/>
              <w:rPr>
                <w:iCs/>
                <w:sz w:val="24"/>
                <w:szCs w:val="24"/>
                <w:lang w:val="en-GB"/>
              </w:rPr>
            </w:pPr>
          </w:p>
          <w:p w14:paraId="11F80CE7" w14:textId="77777777" w:rsidR="004F6D8A" w:rsidRPr="005C7790" w:rsidRDefault="004F6D8A" w:rsidP="00A21A8A">
            <w:pPr>
              <w:spacing w:line="276" w:lineRule="auto"/>
              <w:rPr>
                <w:b/>
                <w:iCs/>
                <w:sz w:val="24"/>
                <w:szCs w:val="24"/>
                <w:lang w:val="en-GB"/>
              </w:rPr>
            </w:pPr>
            <w:r w:rsidRPr="005C7790">
              <w:rPr>
                <w:b/>
                <w:iCs/>
                <w:sz w:val="24"/>
                <w:szCs w:val="24"/>
                <w:lang w:val="en-GB"/>
              </w:rPr>
              <w:t>-Mary Shelley</w:t>
            </w:r>
          </w:p>
          <w:p w14:paraId="7413B70E" w14:textId="77777777" w:rsidR="004F6D8A" w:rsidRPr="005C7790" w:rsidRDefault="004F6D8A" w:rsidP="00A21A8A">
            <w:pPr>
              <w:spacing w:line="276" w:lineRule="auto"/>
              <w:rPr>
                <w:b/>
                <w:iCs/>
                <w:sz w:val="24"/>
                <w:szCs w:val="24"/>
                <w:lang w:val="en-GB"/>
              </w:rPr>
            </w:pPr>
            <w:r w:rsidRPr="005C7790">
              <w:rPr>
                <w:b/>
                <w:iCs/>
                <w:sz w:val="24"/>
                <w:szCs w:val="24"/>
                <w:lang w:val="en-GB"/>
              </w:rPr>
              <w:t>From Frankenstein or the Modern Prometheus (chap 4) “Defeating Death”</w:t>
            </w:r>
          </w:p>
          <w:p w14:paraId="33629CAE" w14:textId="77777777" w:rsidR="004F6D8A" w:rsidRPr="005C7790" w:rsidRDefault="004F6D8A" w:rsidP="00A21A8A">
            <w:pPr>
              <w:spacing w:line="276" w:lineRule="auto"/>
              <w:rPr>
                <w:iCs/>
                <w:sz w:val="24"/>
                <w:szCs w:val="24"/>
                <w:lang w:val="en-GB"/>
              </w:rPr>
            </w:pPr>
            <w:r w:rsidRPr="005C7790">
              <w:rPr>
                <w:iCs/>
                <w:sz w:val="24"/>
                <w:szCs w:val="24"/>
                <w:lang w:val="en-GB"/>
              </w:rPr>
              <w:t>General reading of the plot and messages.</w:t>
            </w:r>
          </w:p>
          <w:p w14:paraId="69219E25" w14:textId="77777777" w:rsidR="004F6D8A" w:rsidRDefault="004F6D8A" w:rsidP="00A21A8A">
            <w:pPr>
              <w:suppressAutoHyphens w:val="0"/>
              <w:spacing w:line="276" w:lineRule="auto"/>
            </w:pPr>
          </w:p>
        </w:tc>
      </w:tr>
      <w:tr w:rsidR="004F6D8A" w14:paraId="775A5CC9" w14:textId="77777777" w:rsidTr="00A21A8A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B9B71A5" w14:textId="77777777" w:rsidR="004F6D8A" w:rsidRDefault="004F6D8A" w:rsidP="00A21A8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63AEA4" w14:textId="77777777" w:rsidR="004F6D8A" w:rsidRPr="005C7790" w:rsidRDefault="004F6D8A" w:rsidP="00A21A8A">
            <w:pPr>
              <w:suppressAutoHyphens w:val="0"/>
              <w:spacing w:line="360" w:lineRule="auto"/>
              <w:rPr>
                <w:b/>
                <w:i/>
                <w:sz w:val="24"/>
                <w:szCs w:val="24"/>
                <w:lang w:val="en-GB" w:eastAsia="it-IT"/>
              </w:rPr>
            </w:pPr>
            <w:proofErr w:type="gramStart"/>
            <w:r w:rsidRPr="005C7790">
              <w:rPr>
                <w:b/>
                <w:i/>
                <w:sz w:val="24"/>
                <w:szCs w:val="24"/>
                <w:lang w:val="en-GB" w:eastAsia="it-IT"/>
              </w:rPr>
              <w:t>Topic  The</w:t>
            </w:r>
            <w:proofErr w:type="gramEnd"/>
            <w:r w:rsidRPr="005C7790">
              <w:rPr>
                <w:b/>
                <w:i/>
                <w:sz w:val="24"/>
                <w:szCs w:val="24"/>
                <w:lang w:val="en-GB" w:eastAsia="it-IT"/>
              </w:rPr>
              <w:t xml:space="preserve"> Disintegration of Man-</w:t>
            </w:r>
          </w:p>
          <w:p w14:paraId="1C2FB268" w14:textId="77777777" w:rsidR="004F6D8A" w:rsidRPr="005C7790" w:rsidRDefault="004F6D8A" w:rsidP="00A21A8A">
            <w:pPr>
              <w:suppressAutoHyphens w:val="0"/>
              <w:spacing w:line="360" w:lineRule="auto"/>
              <w:rPr>
                <w:b/>
                <w:i/>
                <w:sz w:val="24"/>
                <w:szCs w:val="24"/>
                <w:lang w:val="en-GB" w:eastAsia="it-IT"/>
              </w:rPr>
            </w:pPr>
            <w:r w:rsidRPr="005C7790">
              <w:rPr>
                <w:bCs/>
                <w:i/>
                <w:sz w:val="24"/>
                <w:szCs w:val="24"/>
                <w:lang w:val="en-GB" w:eastAsia="it-IT"/>
              </w:rPr>
              <w:lastRenderedPageBreak/>
              <w:t>The Modern Age</w:t>
            </w:r>
            <w:r w:rsidRPr="005C7790">
              <w:rPr>
                <w:b/>
                <w:i/>
                <w:sz w:val="24"/>
                <w:szCs w:val="24"/>
                <w:lang w:val="en-GB" w:eastAsia="it-IT"/>
              </w:rPr>
              <w:t xml:space="preserve"> –</w:t>
            </w:r>
          </w:p>
          <w:p w14:paraId="6CDBF7AD" w14:textId="77777777" w:rsidR="004F6D8A" w:rsidRPr="005C7790" w:rsidRDefault="004F6D8A" w:rsidP="00A21A8A">
            <w:pPr>
              <w:suppressAutoHyphens w:val="0"/>
              <w:spacing w:line="360" w:lineRule="auto"/>
              <w:rPr>
                <w:bCs/>
                <w:i/>
                <w:sz w:val="24"/>
                <w:szCs w:val="24"/>
                <w:lang w:val="en-GB" w:eastAsia="it-IT"/>
              </w:rPr>
            </w:pPr>
            <w:r w:rsidRPr="005C7790">
              <w:rPr>
                <w:bCs/>
                <w:i/>
                <w:sz w:val="24"/>
                <w:szCs w:val="24"/>
                <w:lang w:val="en-GB" w:eastAsia="it-IT"/>
              </w:rPr>
              <w:t>The Scream by Edvard Munch</w:t>
            </w:r>
          </w:p>
          <w:p w14:paraId="4DB99505" w14:textId="77777777" w:rsidR="004F6D8A" w:rsidRPr="005C7790" w:rsidRDefault="004F6D8A" w:rsidP="00A21A8A">
            <w:pPr>
              <w:suppressAutoHyphens w:val="0"/>
              <w:spacing w:line="360" w:lineRule="auto"/>
              <w:rPr>
                <w:bCs/>
                <w:i/>
                <w:sz w:val="24"/>
                <w:szCs w:val="24"/>
                <w:lang w:val="en-US" w:eastAsia="it-IT"/>
              </w:rPr>
            </w:pPr>
            <w:r w:rsidRPr="005C7790">
              <w:rPr>
                <w:bCs/>
                <w:i/>
                <w:sz w:val="24"/>
                <w:szCs w:val="24"/>
                <w:lang w:val="en-GB" w:eastAsia="it-IT"/>
              </w:rPr>
              <w:t>The Age of Anxiety</w:t>
            </w:r>
          </w:p>
          <w:p w14:paraId="6396AD51" w14:textId="77777777" w:rsidR="004F6D8A" w:rsidRPr="005C7790" w:rsidRDefault="004F6D8A" w:rsidP="00A21A8A">
            <w:pPr>
              <w:suppressAutoHyphens w:val="0"/>
              <w:spacing w:line="360" w:lineRule="auto"/>
              <w:rPr>
                <w:i/>
                <w:sz w:val="24"/>
                <w:szCs w:val="24"/>
                <w:lang w:val="en-US" w:eastAsia="it-IT"/>
              </w:rPr>
            </w:pPr>
            <w:r w:rsidRPr="005C7790">
              <w:rPr>
                <w:i/>
                <w:sz w:val="24"/>
                <w:szCs w:val="24"/>
                <w:lang w:val="en-US" w:eastAsia="it-IT"/>
              </w:rPr>
              <w:t xml:space="preserve">Analysis of social and </w:t>
            </w:r>
            <w:proofErr w:type="spellStart"/>
            <w:r w:rsidRPr="005C7790">
              <w:rPr>
                <w:i/>
                <w:sz w:val="24"/>
                <w:szCs w:val="24"/>
                <w:lang w:val="en-US" w:eastAsia="it-IT"/>
              </w:rPr>
              <w:t>hystorical</w:t>
            </w:r>
            <w:proofErr w:type="spellEnd"/>
            <w:r w:rsidRPr="005C7790">
              <w:rPr>
                <w:i/>
                <w:sz w:val="24"/>
                <w:szCs w:val="24"/>
                <w:lang w:val="en-US" w:eastAsia="it-IT"/>
              </w:rPr>
              <w:t xml:space="preserve"> factors. </w:t>
            </w:r>
          </w:p>
          <w:p w14:paraId="2683E7BA" w14:textId="77777777" w:rsidR="004F6D8A" w:rsidRPr="005C7790" w:rsidRDefault="004F6D8A" w:rsidP="00A21A8A">
            <w:pPr>
              <w:suppressAutoHyphens w:val="0"/>
              <w:spacing w:line="360" w:lineRule="auto"/>
              <w:rPr>
                <w:b/>
                <w:i/>
                <w:sz w:val="24"/>
                <w:szCs w:val="24"/>
                <w:lang w:val="en-US" w:eastAsia="it-IT"/>
              </w:rPr>
            </w:pPr>
          </w:p>
          <w:p w14:paraId="2D5D823E" w14:textId="77777777" w:rsidR="004F6D8A" w:rsidRDefault="004F6D8A" w:rsidP="00A21A8A">
            <w:pPr>
              <w:suppressAutoHyphens w:val="0"/>
              <w:spacing w:line="360" w:lineRule="auto"/>
            </w:pPr>
          </w:p>
        </w:tc>
      </w:tr>
      <w:tr w:rsidR="004F6D8A" w14:paraId="609474AF" w14:textId="77777777" w:rsidTr="00A21A8A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0A68A2C" w14:textId="77777777" w:rsidR="004F6D8A" w:rsidRDefault="004F6D8A" w:rsidP="00A21A8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5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0F9D43" w14:textId="77777777" w:rsidR="004F6D8A" w:rsidRPr="005C7790" w:rsidRDefault="004F6D8A" w:rsidP="00A21A8A">
            <w:pPr>
              <w:spacing w:line="276" w:lineRule="auto"/>
              <w:rPr>
                <w:b/>
                <w:i/>
                <w:iCs/>
                <w:sz w:val="24"/>
                <w:szCs w:val="24"/>
                <w:lang w:val="en-GB" w:eastAsia="it-IT"/>
              </w:rPr>
            </w:pPr>
            <w:r>
              <w:rPr>
                <w:rFonts w:ascii="Arial" w:hAnsi="Arial" w:cs="Arial"/>
                <w:b/>
                <w:sz w:val="18"/>
                <w:lang w:val="en-GB" w:eastAsia="it-IT"/>
              </w:rPr>
              <w:t xml:space="preserve"> </w:t>
            </w:r>
            <w:r w:rsidRPr="005C7790">
              <w:rPr>
                <w:b/>
                <w:i/>
                <w:iCs/>
                <w:sz w:val="24"/>
                <w:szCs w:val="24"/>
                <w:lang w:val="en-GB" w:eastAsia="it-IT"/>
              </w:rPr>
              <w:t>The Modern Age –The Disintegration of Man-</w:t>
            </w:r>
          </w:p>
          <w:p w14:paraId="22110708" w14:textId="77777777" w:rsidR="004F6D8A" w:rsidRPr="005C7790" w:rsidRDefault="004F6D8A" w:rsidP="00A21A8A">
            <w:pPr>
              <w:suppressAutoHyphens w:val="0"/>
              <w:spacing w:line="276" w:lineRule="auto"/>
              <w:rPr>
                <w:b/>
                <w:i/>
                <w:iCs/>
                <w:sz w:val="24"/>
                <w:szCs w:val="24"/>
                <w:lang w:val="en-GB" w:eastAsia="it-IT"/>
              </w:rPr>
            </w:pPr>
            <w:r w:rsidRPr="005C7790">
              <w:rPr>
                <w:b/>
                <w:i/>
                <w:iCs/>
                <w:sz w:val="24"/>
                <w:szCs w:val="24"/>
                <w:lang w:val="en-GB" w:eastAsia="it-IT"/>
              </w:rPr>
              <w:t>The two Wars (114-115)</w:t>
            </w:r>
          </w:p>
          <w:p w14:paraId="024782C5" w14:textId="77777777" w:rsidR="004F6D8A" w:rsidRPr="005C7790" w:rsidRDefault="004F6D8A" w:rsidP="00A21A8A">
            <w:pPr>
              <w:suppressAutoHyphens w:val="0"/>
              <w:spacing w:line="276" w:lineRule="auto"/>
              <w:rPr>
                <w:b/>
                <w:i/>
                <w:iCs/>
                <w:sz w:val="24"/>
                <w:szCs w:val="24"/>
                <w:lang w:val="en-US" w:eastAsia="it-IT"/>
              </w:rPr>
            </w:pPr>
            <w:r w:rsidRPr="005C7790">
              <w:rPr>
                <w:b/>
                <w:i/>
                <w:iCs/>
                <w:sz w:val="24"/>
                <w:szCs w:val="24"/>
                <w:lang w:val="en-GB" w:eastAsia="it-IT"/>
              </w:rPr>
              <w:t>History Milestones (p. 116-117) Modern Age (p.118)</w:t>
            </w:r>
          </w:p>
          <w:p w14:paraId="0C707046" w14:textId="77777777" w:rsidR="004F6D8A" w:rsidRPr="005C7790" w:rsidRDefault="004F6D8A" w:rsidP="00A21A8A">
            <w:pPr>
              <w:suppressAutoHyphens w:val="0"/>
              <w:spacing w:line="276" w:lineRule="auto"/>
              <w:rPr>
                <w:i/>
                <w:iCs/>
                <w:sz w:val="24"/>
                <w:szCs w:val="24"/>
                <w:lang w:val="en-US" w:eastAsia="it-IT"/>
              </w:rPr>
            </w:pPr>
            <w:r w:rsidRPr="005C7790">
              <w:rPr>
                <w:i/>
                <w:iCs/>
                <w:sz w:val="24"/>
                <w:szCs w:val="24"/>
                <w:lang w:val="en-US" w:eastAsia="it-IT"/>
              </w:rPr>
              <w:t xml:space="preserve">Analysis of social and </w:t>
            </w:r>
            <w:proofErr w:type="spellStart"/>
            <w:r w:rsidRPr="005C7790">
              <w:rPr>
                <w:i/>
                <w:iCs/>
                <w:sz w:val="24"/>
                <w:szCs w:val="24"/>
                <w:lang w:val="en-US" w:eastAsia="it-IT"/>
              </w:rPr>
              <w:t>hystorical</w:t>
            </w:r>
            <w:proofErr w:type="spellEnd"/>
            <w:r w:rsidRPr="005C7790">
              <w:rPr>
                <w:i/>
                <w:iCs/>
                <w:sz w:val="24"/>
                <w:szCs w:val="24"/>
                <w:lang w:val="en-US" w:eastAsia="it-IT"/>
              </w:rPr>
              <w:t xml:space="preserve"> factors. </w:t>
            </w:r>
          </w:p>
          <w:p w14:paraId="508FE374" w14:textId="77777777" w:rsidR="004F6D8A" w:rsidRPr="005C7790" w:rsidRDefault="004F6D8A" w:rsidP="00A21A8A">
            <w:pPr>
              <w:suppressAutoHyphens w:val="0"/>
              <w:spacing w:line="276" w:lineRule="auto"/>
              <w:rPr>
                <w:i/>
                <w:iCs/>
                <w:sz w:val="24"/>
                <w:szCs w:val="24"/>
                <w:lang w:val="en-US" w:eastAsia="it-IT"/>
              </w:rPr>
            </w:pPr>
            <w:r w:rsidRPr="005C7790">
              <w:rPr>
                <w:i/>
                <w:iCs/>
                <w:sz w:val="24"/>
                <w:szCs w:val="24"/>
                <w:lang w:val="en-US" w:eastAsia="it-IT"/>
              </w:rPr>
              <w:t xml:space="preserve">-Freud’s Theory and Discovery of the Unconscious. </w:t>
            </w:r>
          </w:p>
          <w:p w14:paraId="3B15C88D" w14:textId="77777777" w:rsidR="004F6D8A" w:rsidRPr="005C7790" w:rsidRDefault="004F6D8A" w:rsidP="00A21A8A">
            <w:pPr>
              <w:suppressAutoHyphens w:val="0"/>
              <w:spacing w:line="276" w:lineRule="auto"/>
              <w:rPr>
                <w:i/>
                <w:iCs/>
                <w:sz w:val="24"/>
                <w:szCs w:val="24"/>
                <w:lang w:val="en-US" w:eastAsia="it-IT"/>
              </w:rPr>
            </w:pPr>
            <w:r w:rsidRPr="005C7790">
              <w:rPr>
                <w:i/>
                <w:iCs/>
                <w:sz w:val="24"/>
                <w:szCs w:val="24"/>
                <w:lang w:val="en-US" w:eastAsia="it-IT"/>
              </w:rPr>
              <w:t xml:space="preserve">-The conception of time in Bergson. </w:t>
            </w:r>
          </w:p>
          <w:p w14:paraId="4DBB9799" w14:textId="77777777" w:rsidR="004F6D8A" w:rsidRPr="005C7790" w:rsidRDefault="004F6D8A" w:rsidP="00A21A8A">
            <w:pPr>
              <w:suppressAutoHyphens w:val="0"/>
              <w:spacing w:line="276" w:lineRule="auto"/>
              <w:rPr>
                <w:b/>
                <w:i/>
                <w:iCs/>
                <w:sz w:val="24"/>
                <w:szCs w:val="24"/>
                <w:lang w:val="en-US" w:eastAsia="it-IT"/>
              </w:rPr>
            </w:pPr>
            <w:r w:rsidRPr="005C7790">
              <w:rPr>
                <w:i/>
                <w:iCs/>
                <w:sz w:val="24"/>
                <w:szCs w:val="24"/>
                <w:lang w:val="en-US" w:eastAsia="it-IT"/>
              </w:rPr>
              <w:t>-Cultural influences on the modern novel</w:t>
            </w:r>
            <w:r w:rsidRPr="005C7790">
              <w:rPr>
                <w:b/>
                <w:i/>
                <w:iCs/>
                <w:sz w:val="24"/>
                <w:szCs w:val="24"/>
                <w:lang w:val="en-US" w:eastAsia="it-IT"/>
              </w:rPr>
              <w:t xml:space="preserve"> </w:t>
            </w:r>
          </w:p>
          <w:p w14:paraId="30B3A246" w14:textId="77777777" w:rsidR="004F6D8A" w:rsidRPr="005C7790" w:rsidRDefault="004F6D8A" w:rsidP="00A21A8A">
            <w:pPr>
              <w:suppressAutoHyphens w:val="0"/>
              <w:spacing w:line="276" w:lineRule="auto"/>
              <w:rPr>
                <w:b/>
                <w:i/>
                <w:iCs/>
                <w:sz w:val="24"/>
                <w:szCs w:val="24"/>
                <w:lang w:val="en-US" w:eastAsia="it-IT"/>
              </w:rPr>
            </w:pPr>
          </w:p>
          <w:p w14:paraId="76651B29" w14:textId="77777777" w:rsidR="004F6D8A" w:rsidRDefault="004F6D8A" w:rsidP="00A21A8A">
            <w:pPr>
              <w:suppressAutoHyphens w:val="0"/>
              <w:spacing w:line="276" w:lineRule="auto"/>
              <w:rPr>
                <w:b/>
                <w:i/>
                <w:iCs/>
                <w:sz w:val="24"/>
                <w:szCs w:val="24"/>
                <w:lang w:val="en-US" w:eastAsia="it-IT"/>
              </w:rPr>
            </w:pPr>
            <w:r w:rsidRPr="005C7790">
              <w:rPr>
                <w:b/>
                <w:i/>
                <w:iCs/>
                <w:sz w:val="24"/>
                <w:szCs w:val="24"/>
                <w:lang w:val="en-US" w:eastAsia="it-IT"/>
              </w:rPr>
              <w:t xml:space="preserve"> Modern Fiction (p.156-157)</w:t>
            </w:r>
          </w:p>
          <w:p w14:paraId="1FCFFBE4" w14:textId="77777777" w:rsidR="004F6D8A" w:rsidRPr="005C7790" w:rsidRDefault="004F6D8A" w:rsidP="00A21A8A">
            <w:pPr>
              <w:suppressAutoHyphens w:val="0"/>
              <w:spacing w:line="276" w:lineRule="auto"/>
              <w:rPr>
                <w:b/>
                <w:i/>
                <w:iCs/>
                <w:sz w:val="24"/>
                <w:szCs w:val="24"/>
                <w:lang w:val="en-US" w:eastAsia="it-IT"/>
              </w:rPr>
            </w:pPr>
            <w:r w:rsidRPr="005C7790">
              <w:rPr>
                <w:b/>
                <w:i/>
                <w:iCs/>
                <w:sz w:val="24"/>
                <w:szCs w:val="24"/>
                <w:lang w:val="en-US" w:eastAsia="it-IT"/>
              </w:rPr>
              <w:t>James Joyce and the stream of consciousness (p. 168-169)</w:t>
            </w:r>
          </w:p>
          <w:p w14:paraId="08FF2762" w14:textId="77777777" w:rsidR="004F6D8A" w:rsidRPr="005C7790" w:rsidRDefault="004F6D8A" w:rsidP="00A21A8A">
            <w:pPr>
              <w:suppressAutoHyphens w:val="0"/>
              <w:spacing w:line="276" w:lineRule="auto"/>
              <w:rPr>
                <w:i/>
                <w:iCs/>
                <w:sz w:val="24"/>
                <w:szCs w:val="24"/>
                <w:lang w:val="en-GB" w:eastAsia="it-IT"/>
              </w:rPr>
            </w:pPr>
            <w:r w:rsidRPr="005C7790">
              <w:rPr>
                <w:i/>
                <w:iCs/>
                <w:sz w:val="24"/>
                <w:szCs w:val="24"/>
                <w:lang w:val="en-US" w:eastAsia="it-IT"/>
              </w:rPr>
              <w:t xml:space="preserve">From </w:t>
            </w:r>
            <w:r w:rsidRPr="005C7790">
              <w:rPr>
                <w:b/>
                <w:i/>
                <w:iCs/>
                <w:sz w:val="24"/>
                <w:szCs w:val="24"/>
                <w:lang w:val="en-US" w:eastAsia="it-IT"/>
              </w:rPr>
              <w:t xml:space="preserve">Ulysses </w:t>
            </w:r>
            <w:proofErr w:type="gramStart"/>
            <w:r w:rsidRPr="005C7790">
              <w:rPr>
                <w:b/>
                <w:i/>
                <w:iCs/>
                <w:sz w:val="24"/>
                <w:szCs w:val="24"/>
                <w:lang w:val="en-US" w:eastAsia="it-IT"/>
              </w:rPr>
              <w:t xml:space="preserve">“ </w:t>
            </w:r>
            <w:r w:rsidRPr="005C7790">
              <w:rPr>
                <w:i/>
                <w:iCs/>
                <w:sz w:val="24"/>
                <w:szCs w:val="24"/>
                <w:lang w:val="en-US" w:eastAsia="it-IT"/>
              </w:rPr>
              <w:t>Molly</w:t>
            </w:r>
            <w:proofErr w:type="gramEnd"/>
            <w:r w:rsidRPr="005C7790">
              <w:rPr>
                <w:i/>
                <w:iCs/>
                <w:sz w:val="24"/>
                <w:szCs w:val="24"/>
                <w:lang w:val="en-US" w:eastAsia="it-IT"/>
              </w:rPr>
              <w:t xml:space="preserve"> Bloom’s Monologue</w:t>
            </w:r>
            <w:r w:rsidRPr="005C7790">
              <w:rPr>
                <w:b/>
                <w:i/>
                <w:iCs/>
                <w:sz w:val="24"/>
                <w:szCs w:val="24"/>
                <w:lang w:val="en-US" w:eastAsia="it-IT"/>
              </w:rPr>
              <w:t>”</w:t>
            </w:r>
          </w:p>
          <w:p w14:paraId="3F968E01" w14:textId="77777777" w:rsidR="004F6D8A" w:rsidRPr="005C7790" w:rsidRDefault="004F6D8A" w:rsidP="00A21A8A">
            <w:pPr>
              <w:suppressAutoHyphens w:val="0"/>
              <w:spacing w:line="276" w:lineRule="auto"/>
              <w:rPr>
                <w:i/>
                <w:iCs/>
                <w:sz w:val="24"/>
                <w:szCs w:val="24"/>
                <w:lang w:val="en-GB" w:eastAsia="it-IT"/>
              </w:rPr>
            </w:pPr>
          </w:p>
          <w:p w14:paraId="0DD28712" w14:textId="77777777" w:rsidR="004F6D8A" w:rsidRDefault="004F6D8A" w:rsidP="00A21A8A">
            <w:pPr>
              <w:widowControl w:val="0"/>
              <w:snapToGrid w:val="0"/>
            </w:pPr>
          </w:p>
        </w:tc>
      </w:tr>
      <w:tr w:rsidR="004F6D8A" w14:paraId="0C20E66A" w14:textId="77777777" w:rsidTr="00A21A8A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A4D51CA" w14:textId="77777777" w:rsidR="004F6D8A" w:rsidRDefault="004F6D8A" w:rsidP="00A21A8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781A8" w14:textId="77777777" w:rsidR="004F6D8A" w:rsidRDefault="004F6D8A" w:rsidP="00A21A8A">
            <w:pPr>
              <w:suppressAutoHyphens w:val="0"/>
              <w:rPr>
                <w:rFonts w:ascii="Arial" w:hAnsi="Arial" w:cs="Arial"/>
                <w:b/>
                <w:sz w:val="18"/>
                <w:lang w:val="en-GB" w:eastAsia="it-IT"/>
              </w:rPr>
            </w:pPr>
          </w:p>
          <w:p w14:paraId="2945EA9E" w14:textId="77777777" w:rsidR="004F6D8A" w:rsidRPr="005C7790" w:rsidRDefault="004F6D8A" w:rsidP="00A21A8A">
            <w:pPr>
              <w:spacing w:line="276" w:lineRule="auto"/>
              <w:rPr>
                <w:b/>
                <w:i/>
                <w:iCs/>
                <w:sz w:val="24"/>
                <w:szCs w:val="24"/>
                <w:lang w:val="en-US"/>
              </w:rPr>
            </w:pPr>
            <w:r w:rsidRPr="005C7790">
              <w:rPr>
                <w:b/>
                <w:i/>
                <w:iCs/>
                <w:sz w:val="24"/>
                <w:szCs w:val="24"/>
                <w:lang w:val="en-US"/>
              </w:rPr>
              <w:t>War Poetry (p. 124)</w:t>
            </w:r>
          </w:p>
          <w:p w14:paraId="7A46680A" w14:textId="77777777" w:rsidR="004F6D8A" w:rsidRPr="005C7790" w:rsidRDefault="004F6D8A" w:rsidP="00A21A8A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5C7790">
              <w:rPr>
                <w:b/>
                <w:i/>
                <w:iCs/>
                <w:sz w:val="24"/>
                <w:szCs w:val="24"/>
                <w:lang w:val="en-US"/>
              </w:rPr>
              <w:t>-</w:t>
            </w:r>
            <w:r w:rsidRPr="005C7790">
              <w:rPr>
                <w:i/>
                <w:iCs/>
                <w:sz w:val="24"/>
                <w:szCs w:val="24"/>
                <w:lang w:val="en-US"/>
              </w:rPr>
              <w:t>Analysis of Paul Nash’s painting (p. 125)</w:t>
            </w:r>
          </w:p>
          <w:p w14:paraId="7A12541F" w14:textId="77777777" w:rsidR="004F6D8A" w:rsidRPr="005C7790" w:rsidRDefault="004F6D8A" w:rsidP="00A21A8A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5C7790">
              <w:rPr>
                <w:i/>
                <w:iCs/>
                <w:sz w:val="24"/>
                <w:szCs w:val="24"/>
                <w:lang w:val="en-US"/>
              </w:rPr>
              <w:t xml:space="preserve">-Rupert Brooke </w:t>
            </w:r>
            <w:r w:rsidRPr="005C7790">
              <w:rPr>
                <w:b/>
                <w:i/>
                <w:iCs/>
                <w:sz w:val="24"/>
                <w:szCs w:val="24"/>
                <w:lang w:val="en-US"/>
              </w:rPr>
              <w:t xml:space="preserve">The Soldier, </w:t>
            </w:r>
            <w:r w:rsidRPr="005C7790">
              <w:rPr>
                <w:i/>
                <w:iCs/>
                <w:sz w:val="24"/>
                <w:szCs w:val="24"/>
                <w:lang w:val="en-US"/>
              </w:rPr>
              <w:t>analysis, language and style. (p. 126)</w:t>
            </w:r>
          </w:p>
          <w:p w14:paraId="2C321948" w14:textId="77777777" w:rsidR="004F6D8A" w:rsidRPr="005C7790" w:rsidRDefault="004F6D8A" w:rsidP="00A21A8A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5C7790">
              <w:rPr>
                <w:i/>
                <w:iCs/>
                <w:sz w:val="24"/>
                <w:szCs w:val="24"/>
                <w:lang w:val="en-US"/>
              </w:rPr>
              <w:t>:</w:t>
            </w:r>
            <w:r w:rsidRPr="005C7790">
              <w:rPr>
                <w:b/>
                <w:i/>
                <w:iCs/>
                <w:sz w:val="24"/>
                <w:szCs w:val="24"/>
                <w:lang w:val="en-US"/>
              </w:rPr>
              <w:t xml:space="preserve"> -</w:t>
            </w:r>
            <w:r w:rsidRPr="005C7790">
              <w:rPr>
                <w:i/>
                <w:iCs/>
                <w:sz w:val="24"/>
                <w:szCs w:val="24"/>
                <w:lang w:val="en-US"/>
              </w:rPr>
              <w:t>Comparison with The Italian War Poets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 (Ungaretti and Brooke)</w:t>
            </w:r>
          </w:p>
          <w:p w14:paraId="1900A7EA" w14:textId="77777777" w:rsidR="004F6D8A" w:rsidRPr="005C7790" w:rsidRDefault="004F6D8A" w:rsidP="00A21A8A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5C7790">
              <w:rPr>
                <w:i/>
                <w:iCs/>
                <w:sz w:val="24"/>
                <w:szCs w:val="24"/>
                <w:lang w:val="en-US"/>
              </w:rPr>
              <w:t>-</w:t>
            </w:r>
            <w:r w:rsidRPr="005C7790">
              <w:rPr>
                <w:b/>
                <w:bCs/>
                <w:i/>
                <w:iCs/>
                <w:sz w:val="24"/>
                <w:szCs w:val="24"/>
                <w:lang w:val="en-US"/>
              </w:rPr>
              <w:t>Voices from the Trenches</w:t>
            </w:r>
            <w:r w:rsidRPr="005C7790">
              <w:rPr>
                <w:i/>
                <w:iCs/>
                <w:sz w:val="24"/>
                <w:szCs w:val="24"/>
                <w:lang w:val="en-US"/>
              </w:rPr>
              <w:t xml:space="preserve"> (p.129)</w:t>
            </w:r>
          </w:p>
          <w:p w14:paraId="49367DCB" w14:textId="77777777" w:rsidR="004F6D8A" w:rsidRDefault="004F6D8A" w:rsidP="00A21A8A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5C7790">
              <w:rPr>
                <w:i/>
                <w:iCs/>
                <w:sz w:val="24"/>
                <w:szCs w:val="24"/>
                <w:lang w:val="en-US"/>
              </w:rPr>
              <w:t>-</w:t>
            </w:r>
            <w:r w:rsidRPr="005C7790">
              <w:rPr>
                <w:b/>
                <w:bCs/>
                <w:i/>
                <w:iCs/>
                <w:sz w:val="24"/>
                <w:szCs w:val="24"/>
                <w:lang w:val="en-US"/>
              </w:rPr>
              <w:t>War in music</w:t>
            </w:r>
            <w:r w:rsidRPr="005C7790">
              <w:rPr>
                <w:i/>
                <w:iCs/>
                <w:sz w:val="24"/>
                <w:szCs w:val="24"/>
                <w:lang w:val="en-US"/>
              </w:rPr>
              <w:t>: analysis of One by Metallica, Universal Soldier by Depeche Mode</w:t>
            </w:r>
          </w:p>
          <w:p w14:paraId="4A84C104" w14:textId="77777777" w:rsidR="004F6D8A" w:rsidRPr="005C7790" w:rsidRDefault="004F6D8A" w:rsidP="00A21A8A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 xml:space="preserve">- </w:t>
            </w:r>
          </w:p>
          <w:p w14:paraId="61EDA259" w14:textId="77777777" w:rsidR="004F6D8A" w:rsidRPr="005C7790" w:rsidRDefault="004F6D8A" w:rsidP="00A21A8A">
            <w:pPr>
              <w:suppressAutoHyphens w:val="0"/>
              <w:spacing w:line="276" w:lineRule="auto"/>
              <w:rPr>
                <w:i/>
                <w:iCs/>
                <w:sz w:val="24"/>
                <w:szCs w:val="24"/>
                <w:lang w:val="en-US" w:eastAsia="it-IT"/>
              </w:rPr>
            </w:pPr>
          </w:p>
          <w:p w14:paraId="747A1FBF" w14:textId="77777777" w:rsidR="004F6D8A" w:rsidRDefault="004F6D8A" w:rsidP="00A21A8A">
            <w:pPr>
              <w:widowControl w:val="0"/>
              <w:snapToGrid w:val="0"/>
            </w:pPr>
          </w:p>
        </w:tc>
      </w:tr>
      <w:tr w:rsidR="004F6D8A" w14:paraId="1ECFE409" w14:textId="77777777" w:rsidTr="00A21A8A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5342614" w14:textId="77777777" w:rsidR="004F6D8A" w:rsidRDefault="004F6D8A" w:rsidP="00A21A8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A5C89A" w14:textId="77777777" w:rsidR="004F6D8A" w:rsidRPr="00B27EC1" w:rsidRDefault="004F6D8A" w:rsidP="00A21A8A">
            <w:pPr>
              <w:suppressAutoHyphens w:val="0"/>
              <w:spacing w:line="360" w:lineRule="auto"/>
              <w:rPr>
                <w:b/>
                <w:sz w:val="24"/>
                <w:szCs w:val="24"/>
              </w:rPr>
            </w:pPr>
            <w:r w:rsidRPr="00B27EC1">
              <w:rPr>
                <w:sz w:val="24"/>
                <w:szCs w:val="24"/>
                <w:lang w:val="en-US" w:eastAsia="it-IT"/>
              </w:rPr>
              <w:t>-</w:t>
            </w:r>
            <w:r w:rsidRPr="00B27EC1">
              <w:rPr>
                <w:b/>
                <w:sz w:val="24"/>
                <w:szCs w:val="24"/>
                <w:lang w:eastAsia="it-IT"/>
              </w:rPr>
              <w:t xml:space="preserve"> </w:t>
            </w:r>
            <w:r w:rsidRPr="00B27EC1">
              <w:rPr>
                <w:b/>
                <w:sz w:val="24"/>
                <w:szCs w:val="24"/>
              </w:rPr>
              <w:t xml:space="preserve"> The World </w:t>
            </w:r>
            <w:proofErr w:type="spellStart"/>
            <w:r w:rsidRPr="00B27EC1">
              <w:rPr>
                <w:b/>
                <w:sz w:val="24"/>
                <w:szCs w:val="24"/>
              </w:rPr>
              <w:t>between</w:t>
            </w:r>
            <w:proofErr w:type="spellEnd"/>
            <w:r w:rsidRPr="00B27EC1">
              <w:rPr>
                <w:b/>
                <w:sz w:val="24"/>
                <w:szCs w:val="24"/>
              </w:rPr>
              <w:t xml:space="preserve"> the </w:t>
            </w:r>
            <w:proofErr w:type="spellStart"/>
            <w:r w:rsidRPr="00B27EC1">
              <w:rPr>
                <w:b/>
                <w:sz w:val="24"/>
                <w:szCs w:val="24"/>
              </w:rPr>
              <w:t>two</w:t>
            </w:r>
            <w:proofErr w:type="spellEnd"/>
            <w:r w:rsidRPr="00B27EC1">
              <w:rPr>
                <w:b/>
                <w:sz w:val="24"/>
                <w:szCs w:val="24"/>
              </w:rPr>
              <w:t xml:space="preserve"> wars</w:t>
            </w:r>
          </w:p>
          <w:p w14:paraId="1F0D6EAD" w14:textId="77777777" w:rsidR="004F6D8A" w:rsidRPr="00B27EC1" w:rsidRDefault="004F6D8A" w:rsidP="00A21A8A">
            <w:pPr>
              <w:suppressAutoHyphens w:val="0"/>
              <w:spacing w:line="360" w:lineRule="auto"/>
              <w:rPr>
                <w:i/>
                <w:sz w:val="24"/>
                <w:szCs w:val="24"/>
              </w:rPr>
            </w:pPr>
            <w:r w:rsidRPr="00B27EC1">
              <w:rPr>
                <w:sz w:val="24"/>
                <w:szCs w:val="24"/>
              </w:rPr>
              <w:t>-</w:t>
            </w:r>
            <w:r w:rsidRPr="00B27EC1">
              <w:rPr>
                <w:i/>
                <w:sz w:val="24"/>
                <w:szCs w:val="24"/>
              </w:rPr>
              <w:t xml:space="preserve">The Great </w:t>
            </w:r>
            <w:proofErr w:type="spellStart"/>
            <w:r w:rsidRPr="00B27EC1">
              <w:rPr>
                <w:i/>
                <w:sz w:val="24"/>
                <w:szCs w:val="24"/>
              </w:rPr>
              <w:t>Depression</w:t>
            </w:r>
            <w:proofErr w:type="spellEnd"/>
          </w:p>
          <w:p w14:paraId="615B9533" w14:textId="77777777" w:rsidR="004F6D8A" w:rsidRPr="00B27EC1" w:rsidRDefault="004F6D8A" w:rsidP="00A21A8A">
            <w:pPr>
              <w:suppressAutoHyphens w:val="0"/>
              <w:spacing w:line="360" w:lineRule="auto"/>
              <w:rPr>
                <w:i/>
                <w:sz w:val="24"/>
                <w:szCs w:val="24"/>
              </w:rPr>
            </w:pPr>
            <w:r w:rsidRPr="00B27EC1">
              <w:rPr>
                <w:i/>
                <w:sz w:val="24"/>
                <w:szCs w:val="24"/>
              </w:rPr>
              <w:t xml:space="preserve">-The </w:t>
            </w:r>
            <w:proofErr w:type="spellStart"/>
            <w:r w:rsidRPr="00B27EC1">
              <w:rPr>
                <w:i/>
                <w:sz w:val="24"/>
                <w:szCs w:val="24"/>
              </w:rPr>
              <w:t>Wall</w:t>
            </w:r>
            <w:proofErr w:type="spellEnd"/>
            <w:r w:rsidRPr="00B27EC1">
              <w:rPr>
                <w:i/>
                <w:sz w:val="24"/>
                <w:szCs w:val="24"/>
              </w:rPr>
              <w:t xml:space="preserve"> Street Crash</w:t>
            </w:r>
          </w:p>
          <w:p w14:paraId="1177A1C4" w14:textId="77777777" w:rsidR="004F6D8A" w:rsidRPr="00B27EC1" w:rsidRDefault="004F6D8A" w:rsidP="00A21A8A">
            <w:pPr>
              <w:suppressAutoHyphens w:val="0"/>
              <w:spacing w:line="360" w:lineRule="auto"/>
              <w:rPr>
                <w:b/>
                <w:i/>
                <w:sz w:val="24"/>
                <w:szCs w:val="24"/>
                <w:lang w:eastAsia="it-IT"/>
              </w:rPr>
            </w:pPr>
            <w:r w:rsidRPr="00B27EC1">
              <w:rPr>
                <w:i/>
                <w:sz w:val="24"/>
                <w:szCs w:val="24"/>
              </w:rPr>
              <w:t xml:space="preserve">-The </w:t>
            </w:r>
            <w:proofErr w:type="spellStart"/>
            <w:r w:rsidRPr="00B27EC1">
              <w:rPr>
                <w:i/>
                <w:sz w:val="24"/>
                <w:szCs w:val="24"/>
              </w:rPr>
              <w:t>Suffragettes</w:t>
            </w:r>
            <w:proofErr w:type="spellEnd"/>
          </w:p>
          <w:p w14:paraId="3585A6AF" w14:textId="77777777" w:rsidR="004F6D8A" w:rsidRPr="00B27EC1" w:rsidRDefault="004F6D8A" w:rsidP="00A21A8A">
            <w:pPr>
              <w:spacing w:line="360" w:lineRule="auto"/>
              <w:rPr>
                <w:i/>
                <w:sz w:val="24"/>
                <w:szCs w:val="24"/>
              </w:rPr>
            </w:pPr>
            <w:r w:rsidRPr="00B27EC1">
              <w:rPr>
                <w:i/>
                <w:sz w:val="24"/>
                <w:szCs w:val="24"/>
              </w:rPr>
              <w:t xml:space="preserve">-The </w:t>
            </w:r>
            <w:proofErr w:type="spellStart"/>
            <w:r w:rsidRPr="00B27EC1">
              <w:rPr>
                <w:i/>
                <w:sz w:val="24"/>
                <w:szCs w:val="24"/>
              </w:rPr>
              <w:t>triumph</w:t>
            </w:r>
            <w:proofErr w:type="spellEnd"/>
            <w:r w:rsidRPr="00B27EC1">
              <w:rPr>
                <w:i/>
                <w:sz w:val="24"/>
                <w:szCs w:val="24"/>
              </w:rPr>
              <w:t xml:space="preserve"> of </w:t>
            </w:r>
            <w:proofErr w:type="spellStart"/>
            <w:r w:rsidRPr="00B27EC1">
              <w:rPr>
                <w:i/>
                <w:sz w:val="24"/>
                <w:szCs w:val="24"/>
              </w:rPr>
              <w:t>totalitarianism</w:t>
            </w:r>
            <w:proofErr w:type="spellEnd"/>
            <w:r w:rsidRPr="00B27EC1">
              <w:rPr>
                <w:i/>
                <w:sz w:val="24"/>
                <w:szCs w:val="24"/>
              </w:rPr>
              <w:t xml:space="preserve"> in Europe- </w:t>
            </w:r>
          </w:p>
          <w:p w14:paraId="6358502E" w14:textId="77777777" w:rsidR="004F6D8A" w:rsidRPr="00874ED4" w:rsidRDefault="004F6D8A" w:rsidP="00A21A8A">
            <w:pPr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27EC1">
              <w:rPr>
                <w:i/>
                <w:sz w:val="24"/>
                <w:szCs w:val="24"/>
              </w:rPr>
              <w:t xml:space="preserve">Analysis of </w:t>
            </w:r>
            <w:proofErr w:type="spellStart"/>
            <w:r w:rsidRPr="00B27EC1">
              <w:rPr>
                <w:i/>
                <w:sz w:val="24"/>
                <w:szCs w:val="24"/>
              </w:rPr>
              <w:t>Picasso’s</w:t>
            </w:r>
            <w:proofErr w:type="spellEnd"/>
            <w:r w:rsidRPr="00B27EC1">
              <w:rPr>
                <w:i/>
                <w:sz w:val="24"/>
                <w:szCs w:val="24"/>
              </w:rPr>
              <w:t xml:space="preserve"> Guernica</w:t>
            </w:r>
          </w:p>
          <w:p w14:paraId="4E08CEED" w14:textId="77777777" w:rsidR="004F6D8A" w:rsidRPr="00A00111" w:rsidRDefault="004F6D8A" w:rsidP="00A21A8A">
            <w:pPr>
              <w:suppressAutoHyphens w:val="0"/>
              <w:rPr>
                <w:rFonts w:ascii="Arial" w:hAnsi="Arial" w:cs="Arial"/>
                <w:b/>
                <w:sz w:val="24"/>
                <w:lang w:eastAsia="it-IT"/>
              </w:rPr>
            </w:pPr>
          </w:p>
          <w:p w14:paraId="42F7283F" w14:textId="77777777" w:rsidR="004F6D8A" w:rsidRDefault="004F6D8A" w:rsidP="00A21A8A">
            <w:pPr>
              <w:suppressAutoHyphens w:val="0"/>
              <w:spacing w:line="360" w:lineRule="auto"/>
            </w:pPr>
          </w:p>
        </w:tc>
      </w:tr>
      <w:tr w:rsidR="004F6D8A" w14:paraId="7D8A2B50" w14:textId="77777777" w:rsidTr="00A21A8A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86BFD5F" w14:textId="77777777" w:rsidR="004F6D8A" w:rsidRDefault="004F6D8A" w:rsidP="00A21A8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E3DFA8" w14:textId="77777777" w:rsidR="004F6D8A" w:rsidRDefault="004F6D8A" w:rsidP="00A21A8A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74ED4">
              <w:rPr>
                <w:rFonts w:ascii="Arial" w:hAnsi="Arial" w:cs="Arial"/>
                <w:i/>
                <w:sz w:val="24"/>
                <w:szCs w:val="24"/>
              </w:rPr>
              <w:t>-</w:t>
            </w:r>
            <w:r w:rsidRPr="00874ED4">
              <w:rPr>
                <w:rFonts w:ascii="Arial" w:hAnsi="Arial" w:cs="Arial"/>
                <w:b/>
                <w:sz w:val="24"/>
                <w:szCs w:val="24"/>
              </w:rPr>
              <w:t xml:space="preserve">The </w:t>
            </w:r>
            <w:proofErr w:type="spellStart"/>
            <w:proofErr w:type="gramStart"/>
            <w:r w:rsidRPr="00874ED4">
              <w:rPr>
                <w:rFonts w:ascii="Arial" w:hAnsi="Arial" w:cs="Arial"/>
                <w:b/>
                <w:sz w:val="24"/>
                <w:szCs w:val="24"/>
              </w:rPr>
              <w:t>dystop</w:t>
            </w:r>
            <w:r>
              <w:rPr>
                <w:rFonts w:ascii="Arial" w:hAnsi="Arial" w:cs="Arial"/>
                <w:b/>
                <w:sz w:val="24"/>
                <w:szCs w:val="24"/>
              </w:rPr>
              <w:t>ian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74E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74ED4">
              <w:rPr>
                <w:rFonts w:ascii="Arial" w:hAnsi="Arial" w:cs="Arial"/>
                <w:b/>
                <w:sz w:val="24"/>
                <w:szCs w:val="24"/>
              </w:rPr>
              <w:t>novel</w:t>
            </w:r>
            <w:proofErr w:type="spellEnd"/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(p. 191)</w:t>
            </w:r>
          </w:p>
          <w:p w14:paraId="2E080813" w14:textId="77777777" w:rsidR="004F6D8A" w:rsidRPr="00874ED4" w:rsidRDefault="004F6D8A" w:rsidP="00A21A8A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74ED4">
              <w:rPr>
                <w:rFonts w:ascii="Arial" w:hAnsi="Arial" w:cs="Arial"/>
                <w:b/>
                <w:sz w:val="24"/>
                <w:szCs w:val="24"/>
              </w:rPr>
              <w:t xml:space="preserve"> George Orwell (general features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p. 194-195</w:t>
            </w:r>
          </w:p>
          <w:p w14:paraId="052A84CB" w14:textId="77777777" w:rsidR="004F6D8A" w:rsidRPr="000D2FA2" w:rsidRDefault="004F6D8A" w:rsidP="00A21A8A">
            <w:pPr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74ED4">
              <w:rPr>
                <w:rFonts w:ascii="Arial" w:hAnsi="Arial" w:cs="Arial"/>
                <w:b/>
                <w:sz w:val="24"/>
                <w:szCs w:val="24"/>
              </w:rPr>
              <w:lastRenderedPageBreak/>
              <w:t>-</w:t>
            </w:r>
            <w:r w:rsidRPr="000D2FA2">
              <w:rPr>
                <w:rFonts w:ascii="Arial" w:hAnsi="Arial" w:cs="Arial"/>
                <w:i/>
                <w:sz w:val="24"/>
                <w:szCs w:val="24"/>
              </w:rPr>
              <w:t xml:space="preserve">Analysis of </w:t>
            </w:r>
            <w:proofErr w:type="spellStart"/>
            <w:r w:rsidRPr="000D2FA2">
              <w:rPr>
                <w:rFonts w:ascii="Arial" w:hAnsi="Arial" w:cs="Arial"/>
                <w:i/>
                <w:sz w:val="24"/>
                <w:szCs w:val="24"/>
              </w:rPr>
              <w:t>topics</w:t>
            </w:r>
            <w:proofErr w:type="spellEnd"/>
            <w:r w:rsidRPr="000D2FA2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14:paraId="4B350296" w14:textId="77777777" w:rsidR="004F6D8A" w:rsidRDefault="004F6D8A" w:rsidP="00A21A8A">
            <w:pPr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B27EC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Nineteen</w:t>
            </w:r>
            <w:proofErr w:type="spellEnd"/>
            <w:r w:rsidRPr="00B27EC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B27EC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Eighty-Four</w:t>
            </w:r>
            <w:proofErr w:type="spellEnd"/>
            <w:r>
              <w:rPr>
                <w:rFonts w:ascii="Arial" w:hAnsi="Arial" w:cs="Arial"/>
                <w:i/>
                <w:sz w:val="24"/>
                <w:szCs w:val="24"/>
              </w:rPr>
              <w:t xml:space="preserve"> (p. 198-199)</w:t>
            </w:r>
          </w:p>
          <w:p w14:paraId="4BB12017" w14:textId="77777777" w:rsidR="004F6D8A" w:rsidRPr="000D2FA2" w:rsidRDefault="004F6D8A" w:rsidP="00A21A8A">
            <w:pPr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-</w:t>
            </w:r>
            <w:r w:rsidRPr="000D2FA2">
              <w:rPr>
                <w:rFonts w:ascii="Arial" w:hAnsi="Arial" w:cs="Arial"/>
                <w:i/>
                <w:sz w:val="24"/>
                <w:szCs w:val="24"/>
              </w:rPr>
              <w:t xml:space="preserve">The </w:t>
            </w:r>
            <w:proofErr w:type="spellStart"/>
            <w:r w:rsidRPr="000D2FA2">
              <w:rPr>
                <w:rFonts w:ascii="Arial" w:hAnsi="Arial" w:cs="Arial"/>
                <w:i/>
                <w:sz w:val="24"/>
                <w:szCs w:val="24"/>
              </w:rPr>
              <w:t>two</w:t>
            </w:r>
            <w:proofErr w:type="spellEnd"/>
            <w:r w:rsidRPr="000D2FA2">
              <w:rPr>
                <w:rFonts w:ascii="Arial" w:hAnsi="Arial" w:cs="Arial"/>
                <w:i/>
                <w:sz w:val="24"/>
                <w:szCs w:val="24"/>
              </w:rPr>
              <w:t xml:space="preserve"> Minute-Hate </w:t>
            </w:r>
            <w:proofErr w:type="spellStart"/>
            <w:r w:rsidRPr="000D2FA2">
              <w:rPr>
                <w:rFonts w:ascii="Arial" w:hAnsi="Arial" w:cs="Arial"/>
                <w:i/>
                <w:sz w:val="24"/>
                <w:szCs w:val="24"/>
              </w:rPr>
              <w:t>Ritual</w:t>
            </w:r>
            <w:proofErr w:type="spellEnd"/>
          </w:p>
          <w:p w14:paraId="6528E5E6" w14:textId="77777777" w:rsidR="004F6D8A" w:rsidRPr="00A00111" w:rsidRDefault="004F6D8A" w:rsidP="00A21A8A">
            <w:pPr>
              <w:suppressAutoHyphens w:val="0"/>
              <w:rPr>
                <w:rFonts w:ascii="Arial" w:hAnsi="Arial" w:cs="Arial"/>
                <w:b/>
                <w:sz w:val="24"/>
                <w:lang w:eastAsia="it-IT"/>
              </w:rPr>
            </w:pPr>
          </w:p>
          <w:p w14:paraId="6D0896B2" w14:textId="77777777" w:rsidR="004F6D8A" w:rsidRDefault="004F6D8A" w:rsidP="00A21A8A">
            <w:pPr>
              <w:suppressAutoHyphens w:val="0"/>
              <w:spacing w:line="360" w:lineRule="auto"/>
            </w:pPr>
          </w:p>
        </w:tc>
      </w:tr>
    </w:tbl>
    <w:p w14:paraId="6248FA38" w14:textId="77777777" w:rsidR="004F6D8A" w:rsidRDefault="004F6D8A"/>
    <w:tbl>
      <w:tblPr>
        <w:tblpPr w:leftFromText="141" w:rightFromText="141" w:vertAnchor="text" w:horzAnchor="margin" w:tblpY="67"/>
        <w:tblW w:w="102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7"/>
      </w:tblGrid>
      <w:tr w:rsidR="004F6D8A" w:rsidRPr="00AA6002" w14:paraId="348739CE" w14:textId="77777777" w:rsidTr="00A21A8A">
        <w:tc>
          <w:tcPr>
            <w:tcW w:w="10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964AD2" w14:textId="77777777" w:rsidR="004F6D8A" w:rsidRPr="00F53AC3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</w:pPr>
            <w:r w:rsidRPr="00F53AC3"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>ESP ICT</w:t>
            </w:r>
          </w:p>
          <w:p w14:paraId="4CC11C13" w14:textId="77777777" w:rsidR="004F6D8A" w:rsidRPr="00F53AC3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 xml:space="preserve">da Career Paths in Technology (testo in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>uso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>)</w:t>
            </w:r>
          </w:p>
          <w:p w14:paraId="275EF12D" w14:textId="77777777" w:rsidR="004F6D8A" w:rsidRPr="00F53AC3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</w:pPr>
            <w:r w:rsidRPr="00F53AC3"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 xml:space="preserve">Unit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>13</w:t>
            </w:r>
            <w:r w:rsidRPr="00F53AC3"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 xml:space="preserve"> Applications</w:t>
            </w:r>
          </w:p>
          <w:p w14:paraId="005710E3" w14:textId="77777777" w:rsidR="004F6D8A" w:rsidRPr="00F53AC3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</w:pPr>
            <w:r w:rsidRPr="00F53AC3"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>-</w:t>
            </w:r>
            <w:r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  <w:t>Types of Application</w:t>
            </w:r>
          </w:p>
          <w:p w14:paraId="272F7729" w14:textId="77777777" w:rsidR="004F6D8A" w:rsidRPr="00F53AC3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</w:pPr>
            <w:r w:rsidRPr="00F53AC3"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  <w:t>-</w:t>
            </w:r>
            <w:r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  <w:t>T</w:t>
            </w:r>
            <w:r w:rsidRPr="00F53AC3"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  <w:t>he spreadsheet -An intro to the database</w:t>
            </w:r>
          </w:p>
          <w:p w14:paraId="62FB1731" w14:textId="77777777" w:rsidR="004F6D8A" w:rsidRPr="00F53AC3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  <w:t>-The Database</w:t>
            </w:r>
          </w:p>
          <w:p w14:paraId="55B59CF9" w14:textId="77777777" w:rsidR="004F6D8A" w:rsidRPr="00F53AC3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</w:pPr>
            <w:r w:rsidRPr="00F53AC3"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  <w:t xml:space="preserve">Extra </w:t>
            </w:r>
            <w:proofErr w:type="gramStart"/>
            <w:r w:rsidRPr="00F53AC3"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  <w:t>reading::</w:t>
            </w:r>
            <w:proofErr w:type="gramEnd"/>
            <w:r w:rsidRPr="00F53AC3">
              <w:rPr>
                <w:rFonts w:ascii="Arial" w:hAnsi="Arial" w:cs="Arial"/>
                <w:i/>
                <w:sz w:val="24"/>
                <w:szCs w:val="24"/>
                <w:lang w:val="en-US" w:eastAsia="it-IT"/>
              </w:rPr>
              <w:t>Database Management System</w:t>
            </w:r>
          </w:p>
          <w:p w14:paraId="3353E50F" w14:textId="77777777" w:rsidR="004F6D8A" w:rsidRPr="00AA6002" w:rsidRDefault="004F6D8A" w:rsidP="00A21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6D8A" w:rsidRPr="00AA6002" w14:paraId="54C3EA48" w14:textId="77777777" w:rsidTr="00A21A8A">
        <w:tc>
          <w:tcPr>
            <w:tcW w:w="10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C16702" w14:textId="77777777" w:rsidR="004F6D8A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</w:pPr>
            <w:r w:rsidRPr="00F57ED3">
              <w:t xml:space="preserve"> </w:t>
            </w:r>
            <w:r w:rsidRPr="00F53AC3"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 xml:space="preserve"> Unit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>14</w:t>
            </w:r>
            <w:r w:rsidRPr="00F53AC3"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>Computer Networks and the Internet.</w:t>
            </w:r>
          </w:p>
          <w:p w14:paraId="10998308" w14:textId="77777777" w:rsidR="004F6D8A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bCs/>
                <w:i/>
                <w:iCs/>
                <w:sz w:val="24"/>
                <w:szCs w:val="24"/>
                <w:lang w:val="en-US" w:eastAsia="it-IT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 w:eastAsia="it-IT"/>
              </w:rPr>
              <w:t>-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  <w:lang w:val="en-US" w:eastAsia="it-IT"/>
              </w:rPr>
              <w:t>Linking computers.</w:t>
            </w:r>
          </w:p>
          <w:p w14:paraId="6C44926F" w14:textId="77777777" w:rsidR="004F6D8A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bCs/>
                <w:i/>
                <w:iCs/>
                <w:sz w:val="24"/>
                <w:szCs w:val="24"/>
                <w:lang w:val="en-US" w:eastAsia="it-IT"/>
              </w:rPr>
            </w:pPr>
            <w:r>
              <w:rPr>
                <w:rFonts w:ascii="Arial" w:hAnsi="Arial" w:cs="Arial"/>
                <w:bCs/>
                <w:i/>
                <w:iCs/>
                <w:sz w:val="24"/>
                <w:szCs w:val="24"/>
                <w:lang w:val="en-US" w:eastAsia="it-IT"/>
              </w:rPr>
              <w:t>-Scale and topology</w:t>
            </w:r>
          </w:p>
          <w:p w14:paraId="1DB2A5EF" w14:textId="77777777" w:rsidR="004F6D8A" w:rsidRPr="006C3748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bCs/>
                <w:i/>
                <w:iCs/>
                <w:sz w:val="24"/>
                <w:szCs w:val="24"/>
                <w:lang w:val="en-US" w:eastAsia="it-IT"/>
              </w:rPr>
            </w:pPr>
            <w:r>
              <w:rPr>
                <w:rFonts w:ascii="Arial" w:hAnsi="Arial" w:cs="Arial"/>
                <w:bCs/>
                <w:i/>
                <w:iCs/>
                <w:sz w:val="24"/>
                <w:szCs w:val="24"/>
                <w:lang w:val="en-US" w:eastAsia="it-IT"/>
              </w:rPr>
              <w:t>-Differences between types and topologies. Metcalfe’s Law.</w:t>
            </w:r>
          </w:p>
          <w:p w14:paraId="6994942B" w14:textId="77777777" w:rsidR="004F6D8A" w:rsidRPr="006C3748" w:rsidRDefault="004F6D8A" w:rsidP="00A21A8A">
            <w:pPr>
              <w:suppressAutoHyphens w:val="0"/>
              <w:spacing w:line="360" w:lineRule="auto"/>
              <w:rPr>
                <w:rFonts w:ascii="Arial" w:hAnsi="Arial" w:cs="Arial"/>
                <w:bCs/>
                <w:i/>
                <w:iCs/>
                <w:sz w:val="24"/>
                <w:szCs w:val="24"/>
                <w:lang w:val="en-US" w:eastAsia="it-IT"/>
              </w:rPr>
            </w:pPr>
          </w:p>
          <w:p w14:paraId="0405275E" w14:textId="77777777" w:rsidR="004F6D8A" w:rsidRPr="00AA6002" w:rsidRDefault="004F6D8A" w:rsidP="00A21A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1C27CC" w14:textId="77777777" w:rsidR="004F6D8A" w:rsidRDefault="004F6D8A" w:rsidP="004F6D8A">
      <w:pPr>
        <w:rPr>
          <w:rFonts w:ascii="Arial" w:hAnsi="Arial"/>
        </w:rPr>
      </w:pPr>
    </w:p>
    <w:p w14:paraId="22916A0F" w14:textId="77777777" w:rsidR="004F6D8A" w:rsidRDefault="004F6D8A" w:rsidP="004F6D8A">
      <w:pPr>
        <w:rPr>
          <w:rFonts w:ascii="Arial" w:hAnsi="Arial"/>
        </w:rPr>
      </w:pPr>
    </w:p>
    <w:p w14:paraId="42733AA9" w14:textId="77777777" w:rsidR="004F6D8A" w:rsidRDefault="004F6D8A" w:rsidP="004F6D8A">
      <w:pPr>
        <w:rPr>
          <w:rFonts w:ascii="Arial" w:hAnsi="Arial"/>
        </w:rPr>
      </w:pPr>
    </w:p>
    <w:p w14:paraId="246E8F2E" w14:textId="77777777" w:rsidR="004F6D8A" w:rsidRDefault="004F6D8A" w:rsidP="004F6D8A">
      <w:pPr>
        <w:rPr>
          <w:rFonts w:ascii="Arial" w:hAnsi="Arial"/>
        </w:rPr>
      </w:pPr>
    </w:p>
    <w:p w14:paraId="49F1CAC2" w14:textId="77777777" w:rsidR="004F6D8A" w:rsidRDefault="004F6D8A" w:rsidP="004F6D8A">
      <w:pPr>
        <w:rPr>
          <w:rFonts w:ascii="Arial" w:hAnsi="Arial"/>
        </w:rPr>
      </w:pPr>
    </w:p>
    <w:p w14:paraId="79668A52" w14:textId="77777777" w:rsidR="004F6D8A" w:rsidRDefault="004F6D8A" w:rsidP="004F6D8A">
      <w:pPr>
        <w:rPr>
          <w:rFonts w:ascii="Arial" w:hAnsi="Arial"/>
        </w:rPr>
      </w:pPr>
    </w:p>
    <w:p w14:paraId="2BD6EC7A" w14:textId="77777777" w:rsidR="004F6D8A" w:rsidRDefault="004F6D8A" w:rsidP="004F6D8A">
      <w:pPr>
        <w:rPr>
          <w:rFonts w:ascii="Arial" w:hAnsi="Arial"/>
        </w:rPr>
      </w:pPr>
    </w:p>
    <w:p w14:paraId="672B37E6" w14:textId="6DD552D0" w:rsidR="004F6D8A" w:rsidRDefault="004F6D8A" w:rsidP="004F6D8A">
      <w:pPr>
        <w:rPr>
          <w:sz w:val="18"/>
          <w:szCs w:val="18"/>
        </w:rPr>
      </w:pPr>
      <w:r>
        <w:rPr>
          <w:rFonts w:ascii="Arial" w:hAnsi="Arial"/>
        </w:rPr>
        <w:t xml:space="preserve">DOCENTE/I </w:t>
      </w:r>
      <w:r>
        <w:rPr>
          <w:rFonts w:ascii="Arial" w:hAnsi="Arial"/>
        </w:rPr>
        <w:tab/>
        <w:t xml:space="preserve">________________________________ </w:t>
      </w:r>
      <w:r>
        <w:rPr>
          <w:rFonts w:ascii="Arial" w:hAnsi="Arial"/>
        </w:rPr>
        <w:tab/>
        <w:t>_____________________________</w:t>
      </w:r>
    </w:p>
    <w:p w14:paraId="000C6DAB" w14:textId="77777777" w:rsidR="004F6D8A" w:rsidRDefault="004F6D8A" w:rsidP="004F6D8A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</w:t>
      </w:r>
    </w:p>
    <w:p w14:paraId="77D7D6F1" w14:textId="77777777" w:rsidR="004F6D8A" w:rsidRDefault="004F6D8A" w:rsidP="004F6D8A">
      <w:pPr>
        <w:rPr>
          <w:rFonts w:ascii="Arial" w:hAnsi="Arial"/>
        </w:rPr>
      </w:pPr>
    </w:p>
    <w:p w14:paraId="2E5DC0A2" w14:textId="77777777" w:rsidR="004F6D8A" w:rsidRDefault="004F6D8A" w:rsidP="004F6D8A">
      <w:pPr>
        <w:rPr>
          <w:rFonts w:ascii="Arial" w:hAnsi="Arial"/>
        </w:rPr>
      </w:pPr>
    </w:p>
    <w:p w14:paraId="5DB3C950" w14:textId="77777777" w:rsidR="004F6D8A" w:rsidRDefault="004F6D8A" w:rsidP="004F6D8A">
      <w:pPr>
        <w:rPr>
          <w:rFonts w:ascii="Arial" w:hAnsi="Arial"/>
        </w:rPr>
      </w:pPr>
      <w:r>
        <w:rPr>
          <w:rFonts w:ascii="Arial" w:hAnsi="Arial"/>
        </w:rPr>
        <w:t xml:space="preserve">FIRMA ALUNNI        </w:t>
      </w:r>
      <w:r>
        <w:rPr>
          <w:rFonts w:ascii="Arial" w:hAnsi="Arial"/>
        </w:rPr>
        <w:tab/>
        <w:t>________________________________</w:t>
      </w:r>
      <w:r>
        <w:rPr>
          <w:rFonts w:ascii="Arial" w:hAnsi="Arial"/>
        </w:rPr>
        <w:tab/>
        <w:t>_____________________________</w:t>
      </w:r>
    </w:p>
    <w:p w14:paraId="553EE052" w14:textId="77777777" w:rsidR="004F6D8A" w:rsidRDefault="004F6D8A" w:rsidP="004F6D8A">
      <w:pPr>
        <w:rPr>
          <w:rFonts w:ascii="Arial" w:hAnsi="Arial"/>
        </w:rPr>
      </w:pPr>
      <w:r>
        <w:br w:type="page"/>
      </w:r>
    </w:p>
    <w:p w14:paraId="4F2639FA" w14:textId="187F2F5E" w:rsidR="00CB11C4" w:rsidRDefault="002D4DCD">
      <w:r>
        <w:lastRenderedPageBreak/>
        <w:br w:type="page"/>
      </w:r>
    </w:p>
    <w:p w14:paraId="2E91096B" w14:textId="77777777" w:rsidR="00CB11C4" w:rsidRDefault="00CB11C4"/>
    <w:p w14:paraId="7F76645A" w14:textId="77777777" w:rsidR="00B27EC1" w:rsidRDefault="00B27EC1"/>
    <w:p w14:paraId="15B96F0A" w14:textId="77777777" w:rsidR="00A31403" w:rsidRDefault="00A31403"/>
    <w:p w14:paraId="05E58F7A" w14:textId="77777777" w:rsidR="00A31403" w:rsidRDefault="00A31403"/>
    <w:p w14:paraId="52BE01AD" w14:textId="77777777" w:rsidR="00A31403" w:rsidRDefault="00A31403"/>
    <w:p w14:paraId="5E533931" w14:textId="77777777" w:rsidR="00A31403" w:rsidRDefault="00A31403"/>
    <w:p w14:paraId="39C5E37E" w14:textId="77777777" w:rsidR="00A31403" w:rsidRDefault="00A31403"/>
    <w:p w14:paraId="77B538AE" w14:textId="77777777" w:rsidR="00A31403" w:rsidRDefault="00A31403"/>
    <w:p w14:paraId="7E4C583A" w14:textId="77777777" w:rsidR="00A31403" w:rsidRDefault="00A31403"/>
    <w:p w14:paraId="2E28C9ED" w14:textId="77777777" w:rsidR="00CB11C4" w:rsidRDefault="002D4DCD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29F76C5E" w14:textId="77777777" w:rsidR="00CB11C4" w:rsidRDefault="00CB11C4">
      <w:pPr>
        <w:rPr>
          <w:sz w:val="18"/>
          <w:szCs w:val="18"/>
        </w:rPr>
      </w:pPr>
    </w:p>
    <w:p w14:paraId="14050A1F" w14:textId="77777777" w:rsidR="00A67E86" w:rsidRDefault="00A67E86">
      <w:pPr>
        <w:rPr>
          <w:sz w:val="18"/>
          <w:szCs w:val="18"/>
        </w:rPr>
      </w:pPr>
    </w:p>
    <w:p w14:paraId="687125E5" w14:textId="77777777" w:rsidR="00A67E86" w:rsidRDefault="00A67E86">
      <w:pPr>
        <w:rPr>
          <w:sz w:val="18"/>
          <w:szCs w:val="18"/>
        </w:rPr>
      </w:pPr>
    </w:p>
    <w:p w14:paraId="57C7BA3A" w14:textId="77777777" w:rsidR="00A67E86" w:rsidRDefault="00A67E86">
      <w:pPr>
        <w:rPr>
          <w:sz w:val="18"/>
          <w:szCs w:val="18"/>
        </w:rPr>
      </w:pPr>
    </w:p>
    <w:p w14:paraId="46289BB5" w14:textId="77777777" w:rsidR="00A67E86" w:rsidRDefault="00A67E86">
      <w:pPr>
        <w:rPr>
          <w:sz w:val="18"/>
          <w:szCs w:val="18"/>
        </w:rPr>
      </w:pPr>
    </w:p>
    <w:p w14:paraId="6932FF97" w14:textId="77777777" w:rsidR="00A67E86" w:rsidRDefault="00A67E86">
      <w:pPr>
        <w:rPr>
          <w:sz w:val="18"/>
          <w:szCs w:val="18"/>
        </w:rPr>
      </w:pPr>
    </w:p>
    <w:p w14:paraId="64843B5D" w14:textId="77777777" w:rsidR="00CB11C4" w:rsidRDefault="00CB11C4">
      <w:pPr>
        <w:rPr>
          <w:sz w:val="18"/>
          <w:szCs w:val="18"/>
        </w:rPr>
      </w:pPr>
    </w:p>
    <w:p w14:paraId="3FE65420" w14:textId="77777777" w:rsidR="00CB11C4" w:rsidRDefault="00CB11C4">
      <w:pPr>
        <w:rPr>
          <w:sz w:val="18"/>
          <w:szCs w:val="18"/>
        </w:rPr>
      </w:pPr>
    </w:p>
    <w:p w14:paraId="02361457" w14:textId="77777777" w:rsidR="00CB11C4" w:rsidRDefault="00CB11C4"/>
    <w:p w14:paraId="6FB6F05F" w14:textId="77777777" w:rsidR="00CB11C4" w:rsidRDefault="00CB11C4"/>
    <w:p w14:paraId="58305124" w14:textId="77777777" w:rsidR="00CB11C4" w:rsidRDefault="00CB11C4"/>
    <w:sectPr w:rsidR="00CB11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F4144" w14:textId="77777777" w:rsidR="00C60C28" w:rsidRDefault="00C60C28">
      <w:r>
        <w:separator/>
      </w:r>
    </w:p>
  </w:endnote>
  <w:endnote w:type="continuationSeparator" w:id="0">
    <w:p w14:paraId="616A60AF" w14:textId="77777777" w:rsidR="00C60C28" w:rsidRDefault="00C6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8DE7" w14:textId="77777777" w:rsidR="004F6D8A" w:rsidRDefault="004F6D8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6188C" w14:textId="77777777" w:rsidR="004F6D8A" w:rsidRDefault="004F6D8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32DCA" w14:textId="77777777" w:rsidR="004F6D8A" w:rsidRDefault="004F6D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BB8E8" w14:textId="77777777" w:rsidR="00C60C28" w:rsidRDefault="00C60C28">
      <w:pPr>
        <w:rPr>
          <w:sz w:val="12"/>
        </w:rPr>
      </w:pPr>
      <w:r>
        <w:separator/>
      </w:r>
    </w:p>
  </w:footnote>
  <w:footnote w:type="continuationSeparator" w:id="0">
    <w:p w14:paraId="2D3C3CF8" w14:textId="77777777" w:rsidR="00C60C28" w:rsidRDefault="00C60C28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CD32" w14:textId="77777777" w:rsidR="004F6D8A" w:rsidRDefault="004F6D8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2F19A" w14:textId="77777777" w:rsidR="00CB11C4" w:rsidRDefault="00CB11C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987F" w14:textId="77777777" w:rsidR="004F6D8A" w:rsidRDefault="004F6D8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1C4"/>
    <w:rsid w:val="000052D3"/>
    <w:rsid w:val="00011656"/>
    <w:rsid w:val="00077D4E"/>
    <w:rsid w:val="000941D7"/>
    <w:rsid w:val="000B03E6"/>
    <w:rsid w:val="000D2FA2"/>
    <w:rsid w:val="00106E55"/>
    <w:rsid w:val="002945B1"/>
    <w:rsid w:val="002D4DCD"/>
    <w:rsid w:val="00312C7A"/>
    <w:rsid w:val="00355DB7"/>
    <w:rsid w:val="003874CD"/>
    <w:rsid w:val="00426C43"/>
    <w:rsid w:val="004717BB"/>
    <w:rsid w:val="004F6D8A"/>
    <w:rsid w:val="005C7790"/>
    <w:rsid w:val="005E061C"/>
    <w:rsid w:val="005F6F0D"/>
    <w:rsid w:val="006C3748"/>
    <w:rsid w:val="00751A29"/>
    <w:rsid w:val="0076067E"/>
    <w:rsid w:val="00800AD9"/>
    <w:rsid w:val="00874ED4"/>
    <w:rsid w:val="00A00111"/>
    <w:rsid w:val="00A00208"/>
    <w:rsid w:val="00A307DE"/>
    <w:rsid w:val="00A31403"/>
    <w:rsid w:val="00A67E86"/>
    <w:rsid w:val="00AA6002"/>
    <w:rsid w:val="00B14079"/>
    <w:rsid w:val="00B27EC1"/>
    <w:rsid w:val="00B55539"/>
    <w:rsid w:val="00BC31FB"/>
    <w:rsid w:val="00C40352"/>
    <w:rsid w:val="00C60C28"/>
    <w:rsid w:val="00C82B79"/>
    <w:rsid w:val="00CA54DD"/>
    <w:rsid w:val="00CB11C4"/>
    <w:rsid w:val="00D30C9B"/>
    <w:rsid w:val="00D97598"/>
    <w:rsid w:val="00E91B4E"/>
    <w:rsid w:val="00F26B8A"/>
    <w:rsid w:val="00F53AC3"/>
    <w:rsid w:val="00F54967"/>
    <w:rsid w:val="00F5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7F76B"/>
  <w15:docId w15:val="{17DFDF36-5908-4587-9FFE-E2461CC2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WW-Carpredefinitoparagrafo">
    <w:name w:val="WW-Car. predefinito paragrafo"/>
    <w:qFormat/>
  </w:style>
  <w:style w:type="character" w:customStyle="1" w:styleId="Numerodipagina">
    <w:name w:val="Numero di pagina"/>
    <w:basedOn w:val="WW-Carpredefinitoparagrafo"/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styleId="Testonotaapidipagina">
    <w:name w:val="footnote text"/>
    <w:basedOn w:val="Normale"/>
    <w:link w:val="TestonotaapidipaginaCarattere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7ED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7ED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A67E86"/>
    <w:rPr>
      <w:rFonts w:ascii="Times New Roman" w:eastAsia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vittoria ruscito</dc:creator>
  <cp:lastModifiedBy>mena senatore</cp:lastModifiedBy>
  <cp:revision>22</cp:revision>
  <dcterms:created xsi:type="dcterms:W3CDTF">2022-05-30T14:36:00Z</dcterms:created>
  <dcterms:modified xsi:type="dcterms:W3CDTF">2026-05-26T16:05:00Z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